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0A0AC" w14:textId="0AAB6374" w:rsidR="00FB537C" w:rsidRPr="00FE0B7A" w:rsidRDefault="00AA19E0" w:rsidP="008A1CD3">
      <w:pPr>
        <w:rPr>
          <w:rFonts w:ascii="Arial" w:hAnsi="Arial" w:cs="Arial"/>
          <w:sz w:val="32"/>
          <w:szCs w:val="32"/>
          <w:lang w:eastAsia="en-GB"/>
        </w:rPr>
      </w:pPr>
      <w:r w:rsidRPr="00FE0B7A">
        <w:rPr>
          <w:noProof/>
          <w:lang w:bidi="cy-GB"/>
        </w:rPr>
        <w:drawing>
          <wp:anchor distT="0" distB="0" distL="114300" distR="114300" simplePos="0" relativeHeight="251657216" behindDoc="1" locked="0" layoutInCell="1" allowOverlap="1" wp14:anchorId="57C99ACA" wp14:editId="79F4C343">
            <wp:simplePos x="0" y="0"/>
            <wp:positionH relativeFrom="margin">
              <wp:posOffset>-781050</wp:posOffset>
            </wp:positionH>
            <wp:positionV relativeFrom="margin">
              <wp:posOffset>6638925</wp:posOffset>
            </wp:positionV>
            <wp:extent cx="7324725" cy="1428750"/>
            <wp:effectExtent l="0" t="0" r="9525" b="0"/>
            <wp:wrapNone/>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t="72337" b="11983"/>
                    <a:stretch>
                      <a:fillRect/>
                    </a:stretch>
                  </pic:blipFill>
                  <pic:spPr bwMode="auto">
                    <a:xfrm>
                      <a:off x="0" y="0"/>
                      <a:ext cx="7324725" cy="1428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FE0B7A">
        <w:rPr>
          <w:noProof/>
          <w:lang w:bidi="cy-GB"/>
        </w:rPr>
        <mc:AlternateContent>
          <mc:Choice Requires="wps">
            <w:drawing>
              <wp:anchor distT="0" distB="0" distL="114300" distR="114300" simplePos="0" relativeHeight="251661312" behindDoc="0" locked="0" layoutInCell="1" allowOverlap="1" wp14:anchorId="6C4424ED" wp14:editId="2D0D8003">
                <wp:simplePos x="0" y="0"/>
                <wp:positionH relativeFrom="column">
                  <wp:posOffset>1322705</wp:posOffset>
                </wp:positionH>
                <wp:positionV relativeFrom="paragraph">
                  <wp:posOffset>7582535</wp:posOffset>
                </wp:positionV>
                <wp:extent cx="2733675" cy="266700"/>
                <wp:effectExtent l="0" t="0" r="9525" b="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D0E1833"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C4424ED" id="_x0000_t202" coordsize="21600,21600" o:spt="202" path="m,l,21600r21600,l21600,xe">
                <v:stroke joinstyle="miter"/>
                <v:path gradientshapeok="t" o:connecttype="rect"/>
              </v:shapetype>
              <v:shape id="Text Box 12" o:spid="_x0000_s1026" type="#_x0000_t202" style="position:absolute;margin-left:104.15pt;margin-top:597.05pt;width:215.2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" fillcolor="#639292" stroked="f" strokeweight=".5pt">
                <v:textbox>
                  <w:txbxContent>
                    <w:p w14:paraId="2D0E1833" w14:textId="77777777" w:rsidR="00E1098B" w:rsidRPr="00893959" w:rsidRDefault="00E1098B" w:rsidP="00893959">
                      <w:pPr>
                        <w:rPr>
                          <w:color w:val="FFFFFF"/>
                          <w:sz w:val="24"/>
                          <w:szCs w:val="24"/>
                        </w:rPr>
                      </w:pPr>
                      <w:r w:rsidRPr="00893959">
                        <w:rPr>
                          <w:color w:val="FFFFFF"/>
                          <w:sz w:val="24"/>
                          <w:szCs w:val="24"/>
                          <w:lang w:bidi="cy-GB"/>
                        </w:rPr>
                        <w:t>[Nodwch y dyddiad yma]</w:t>
                      </w:r>
                    </w:p>
                  </w:txbxContent>
                </v:textbox>
              </v:shape>
            </w:pict>
          </mc:Fallback>
        </mc:AlternateContent>
      </w:r>
      <w:r w:rsidRPr="00FE0B7A">
        <w:rPr>
          <w:noProof/>
          <w:lang w:bidi="cy-GB"/>
        </w:rPr>
        <mc:AlternateContent>
          <mc:Choice Requires="wps">
            <w:drawing>
              <wp:anchor distT="0" distB="0" distL="114300" distR="114300" simplePos="0" relativeHeight="251660288" behindDoc="0" locked="0" layoutInCell="1" allowOverlap="1" wp14:anchorId="0D49875F" wp14:editId="5B783170">
                <wp:simplePos x="0" y="0"/>
                <wp:positionH relativeFrom="column">
                  <wp:posOffset>608965</wp:posOffset>
                </wp:positionH>
                <wp:positionV relativeFrom="paragraph">
                  <wp:posOffset>7292340</wp:posOffset>
                </wp:positionV>
                <wp:extent cx="2733675" cy="266700"/>
                <wp:effectExtent l="0" t="0" r="9525" b="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2A06FCF9"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D49875F" id="Text Box 11" o:spid="_x0000_s1027" type="#_x0000_t202" style="position:absolute;margin-left:47.95pt;margin-top:574.2pt;width:215.2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" fillcolor="#639292" stroked="f" strokeweight=".5pt">
                <v:textbox>
                  <w:txbxContent>
                    <w:p w14:paraId="2A06FCF9"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v:textbox>
              </v:shape>
            </w:pict>
          </mc:Fallback>
        </mc:AlternateContent>
      </w:r>
      <w:r w:rsidRPr="00FE0B7A">
        <w:rPr>
          <w:noProof/>
          <w:lang w:bidi="cy-GB"/>
        </w:rPr>
        <mc:AlternateContent>
          <mc:Choice Requires="wps">
            <w:drawing>
              <wp:anchor distT="0" distB="0" distL="114300" distR="114300" simplePos="0" relativeHeight="251659264" behindDoc="0" locked="0" layoutInCell="1" allowOverlap="1" wp14:anchorId="58DAF0F2" wp14:editId="1AB98D8E">
                <wp:simplePos x="0" y="0"/>
                <wp:positionH relativeFrom="column">
                  <wp:posOffset>730885</wp:posOffset>
                </wp:positionH>
                <wp:positionV relativeFrom="paragraph">
                  <wp:posOffset>7009765</wp:posOffset>
                </wp:positionV>
                <wp:extent cx="2733675" cy="266700"/>
                <wp:effectExtent l="0" t="0" r="9525"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639292"/>
                        </a:solidFill>
                        <a:ln w="6350">
                          <a:noFill/>
                        </a:ln>
                      </wps:spPr>
                      <wps:txbx>
                        <w:txbxContent>
                          <w:p w14:paraId="1594A725"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58DAF0F2" id="Text Box 10" o:spid="_x0000_s1028" type="#_x0000_t202" style="position:absolute;margin-left:57.55pt;margin-top:551.95pt;width:215.25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" fillcolor="#639292" stroked="f" strokeweight=".5pt">
                <v:textbox>
                  <w:txbxContent>
                    <w:p w14:paraId="1594A725"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y dyddiad yma]</w:t>
                      </w:r>
                    </w:p>
                  </w:txbxContent>
                </v:textbox>
              </v:shape>
            </w:pict>
          </mc:Fallback>
        </mc:AlternateContent>
      </w:r>
      <w:r w:rsidRPr="00FE0B7A">
        <w:rPr>
          <w:noProof/>
          <w:lang w:bidi="cy-GB"/>
        </w:rPr>
        <mc:AlternateContent>
          <mc:Choice Requires="wps">
            <w:drawing>
              <wp:anchor distT="0" distB="0" distL="114300" distR="114300" simplePos="0" relativeHeight="251658240" behindDoc="0" locked="0" layoutInCell="1" allowOverlap="1" wp14:anchorId="625A5EE9" wp14:editId="28191D32">
                <wp:simplePos x="0" y="0"/>
                <wp:positionH relativeFrom="column">
                  <wp:posOffset>425450</wp:posOffset>
                </wp:positionH>
                <wp:positionV relativeFrom="paragraph">
                  <wp:posOffset>6715125</wp:posOffset>
                </wp:positionV>
                <wp:extent cx="2733675" cy="266700"/>
                <wp:effectExtent l="0" t="0" r="9525"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33675" cy="266700"/>
                        </a:xfrm>
                        <a:prstGeom prst="rect">
                          <a:avLst/>
                        </a:prstGeom>
                        <a:solidFill>
                          <a:srgbClr val="585A5A"/>
                        </a:solidFill>
                        <a:ln w="6350">
                          <a:noFill/>
                        </a:ln>
                      </wps:spPr>
                      <wps:txbx>
                        <w:txbxContent>
                          <w:p w14:paraId="706589C6"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fanylion yma]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625A5EE9" id="Text Box 9" o:spid="_x0000_s1029" type="#_x0000_t202" style="position:absolute;margin-left:33.5pt;margin-top:528.75pt;width:215.25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" fillcolor="#585a5a" stroked="f" strokeweight=".5pt">
                <v:textbox>
                  <w:txbxContent>
                    <w:p w14:paraId="706589C6" w14:textId="77777777" w:rsidR="00E1098B" w:rsidRPr="00893959" w:rsidRDefault="00E1098B" w:rsidP="00893959">
                      <w:pPr>
                        <w:rPr>
                          <w:color w:val="FFFFFF"/>
                          <w:sz w:val="24"/>
                          <w:szCs w:val="24"/>
                        </w:rPr>
                      </w:pPr>
                      <w:r w:rsidRPr="00893959">
                        <w:rPr>
                          <w:color w:val="FFFFFF"/>
                          <w:sz w:val="24"/>
                          <w:szCs w:val="24"/>
                          <w:lang w:bidi="cy-GB"/>
                        </w:rPr>
                        <w:t xml:space="preserve">[Nodwch </w:t>
                      </w:r>
                      <w:r w:rsidRPr="00893959">
                        <w:rPr>
                          <w:color w:val="FFFFFF"/>
                          <w:sz w:val="24"/>
                          <w:szCs w:val="24"/>
                          <w:lang w:bidi="cy-GB"/>
                        </w:rPr>
                        <w:t>fanylion yma]</w:t>
                      </w:r>
                    </w:p>
                  </w:txbxContent>
                </v:textbox>
              </v:shape>
            </w:pict>
          </mc:Fallback>
        </mc:AlternateContent>
      </w:r>
      <w:r w:rsidR="00FE0B7A" w:rsidRPr="00FE0B7A">
        <w:rPr>
          <w:noProof/>
          <w:lang w:bidi="cy-GB"/>
        </w:rPr>
        <mc:AlternateContent>
          <mc:Choice Requires="wps">
            <w:drawing>
              <wp:anchor distT="0" distB="0" distL="114300" distR="114300" simplePos="0" relativeHeight="251656192" behindDoc="0" locked="0" layoutInCell="1" allowOverlap="1" wp14:anchorId="3FF7F92B" wp14:editId="306370C1">
                <wp:simplePos x="0" y="0"/>
                <wp:positionH relativeFrom="column">
                  <wp:posOffset>-281305</wp:posOffset>
                </wp:positionH>
                <wp:positionV relativeFrom="paragraph">
                  <wp:posOffset>5970270</wp:posOffset>
                </wp:positionV>
                <wp:extent cx="6867525" cy="49149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7525" cy="491490"/>
                        </a:xfrm>
                        <a:prstGeom prst="rect">
                          <a:avLst/>
                        </a:prstGeom>
                        <a:noFill/>
                        <a:ln w="6350">
                          <a:noFill/>
                        </a:ln>
                      </wps:spPr>
                      <wps:txbx>
                        <w:txbxContent>
                          <w:p w14:paraId="38C4D2F6" w14:textId="77777777" w:rsidR="00E1098B" w:rsidRPr="00B96B7B" w:rsidRDefault="00E1098B" w:rsidP="00893959">
                            <w:pPr>
                              <w:rPr>
                                <w:rFonts w:ascii="Arial" w:hAnsi="Arial" w:cs="Arial"/>
                                <w:color w:val="2F5496"/>
                                <w:sz w:val="44"/>
                                <w:szCs w:val="44"/>
                              </w:rPr>
                            </w:pPr>
                            <w:r w:rsidRPr="00B96B7B">
                              <w:rPr>
                                <w:rFonts w:ascii="Arial" w:eastAsia="Arial" w:hAnsi="Arial" w:cs="Arial"/>
                                <w:color w:val="2F5496"/>
                                <w:sz w:val="44"/>
                                <w:szCs w:val="44"/>
                                <w:lang w:bidi="cy-GB"/>
                              </w:rPr>
                              <w:t xml:space="preserve">Cytundeb </w:t>
                            </w:r>
                            <w:r w:rsidRPr="00B96B7B">
                              <w:rPr>
                                <w:rFonts w:ascii="Arial" w:eastAsia="Arial" w:hAnsi="Arial" w:cs="Arial"/>
                                <w:color w:val="2F5496"/>
                                <w:sz w:val="44"/>
                                <w:szCs w:val="44"/>
                                <w:lang w:bidi="cy-GB"/>
                              </w:rPr>
                              <w:t>Prosesu Data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FF7F92B" id="Text Box 6" o:spid="_x0000_s1030" type="#_x0000_t202" style="position:absolute;margin-left:-22.15pt;margin-top:470.1pt;width:540.75pt;height:38.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" filled="f" stroked="f" strokeweight=".5pt">
                <v:textbox>
                  <w:txbxContent>
                    <w:p w14:paraId="38C4D2F6" w14:textId="77777777" w:rsidR="00E1098B" w:rsidRPr="00B96B7B" w:rsidRDefault="00E1098B" w:rsidP="00893959">
                      <w:pPr>
                        <w:rPr>
                          <w:rFonts w:ascii="Arial" w:hAnsi="Arial" w:cs="Arial"/>
                          <w:color w:val="2F5496"/>
                          <w:sz w:val="44"/>
                          <w:szCs w:val="44"/>
                        </w:rPr>
                      </w:pPr>
                      <w:r w:rsidRPr="00B96B7B">
                        <w:rPr>
                          <w:rFonts w:ascii="Arial" w:eastAsia="Arial" w:hAnsi="Arial" w:cs="Arial"/>
                          <w:color w:val="2F5496"/>
                          <w:sz w:val="44"/>
                          <w:szCs w:val="44"/>
                          <w:lang w:bidi="cy-GB"/>
                        </w:rPr>
                        <w:t xml:space="preserve">Cytundeb </w:t>
                      </w:r>
                      <w:r w:rsidRPr="00B96B7B">
                        <w:rPr>
                          <w:rFonts w:ascii="Arial" w:eastAsia="Arial" w:hAnsi="Arial" w:cs="Arial"/>
                          <w:color w:val="2F5496"/>
                          <w:sz w:val="44"/>
                          <w:szCs w:val="44"/>
                          <w:lang w:bidi="cy-GB"/>
                        </w:rPr>
                        <w:t>Prosesu Data</w:t>
                      </w:r>
                    </w:p>
                  </w:txbxContent>
                </v:textbox>
              </v:shape>
            </w:pict>
          </mc:Fallback>
        </mc:AlternateContent>
      </w:r>
      <w:r w:rsidR="006635A2" w:rsidRPr="00FE0B7A">
        <w:rPr>
          <w:noProof/>
          <w:lang w:bidi="cy-GB"/>
        </w:rPr>
        <w:drawing>
          <wp:anchor distT="0" distB="0" distL="114300" distR="114300" simplePos="0" relativeHeight="251654144" behindDoc="1" locked="0" layoutInCell="1" allowOverlap="1" wp14:anchorId="77F846A8" wp14:editId="71E95EB9">
            <wp:simplePos x="0" y="0"/>
            <wp:positionH relativeFrom="page">
              <wp:posOffset>459105</wp:posOffset>
            </wp:positionH>
            <wp:positionV relativeFrom="margin">
              <wp:posOffset>-200660</wp:posOffset>
            </wp:positionV>
            <wp:extent cx="6835140" cy="4895215"/>
            <wp:effectExtent l="0" t="0" r="0" b="0"/>
            <wp:wrapNone/>
            <wp:docPr id="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
                      <a:extLst>
                        <a:ext uri="{28A0092B-C50C-407E-A947-70E740481C1C}">
                          <a14:useLocalDpi xmlns:a14="http://schemas.microsoft.com/office/drawing/2010/main" val="0"/>
                        </a:ext>
                      </a:extLst>
                    </a:blip>
                    <a:srcRect b="45767"/>
                    <a:stretch>
                      <a:fillRect/>
                    </a:stretch>
                  </pic:blipFill>
                  <pic:spPr bwMode="auto">
                    <a:xfrm>
                      <a:off x="0" y="0"/>
                      <a:ext cx="6835140" cy="4895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5A2" w:rsidRPr="00FE0B7A">
        <w:rPr>
          <w:noProof/>
          <w:lang w:bidi="cy-GB"/>
        </w:rPr>
        <w:drawing>
          <wp:anchor distT="0" distB="0" distL="114300" distR="114300" simplePos="0" relativeHeight="251655168" behindDoc="0" locked="0" layoutInCell="1" allowOverlap="1" wp14:anchorId="0ABB8AD4" wp14:editId="20E3CB68">
            <wp:simplePos x="0" y="0"/>
            <wp:positionH relativeFrom="page">
              <wp:posOffset>2997835</wp:posOffset>
            </wp:positionH>
            <wp:positionV relativeFrom="paragraph">
              <wp:posOffset>4859655</wp:posOffset>
            </wp:positionV>
            <wp:extent cx="3432810" cy="1092200"/>
            <wp:effectExtent l="0" t="0" r="0" b="0"/>
            <wp:wrapTopAndBottom/>
            <wp:docPr id="4"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
                      <a:extLst>
                        <a:ext uri="{28A0092B-C50C-407E-A947-70E740481C1C}">
                          <a14:useLocalDpi xmlns:a14="http://schemas.microsoft.com/office/drawing/2010/main" val="0"/>
                        </a:ext>
                      </a:extLst>
                    </a:blip>
                    <a:srcRect l="24261"/>
                    <a:stretch>
                      <a:fillRect/>
                    </a:stretch>
                  </pic:blipFill>
                  <pic:spPr bwMode="auto">
                    <a:xfrm>
                      <a:off x="0" y="0"/>
                      <a:ext cx="3432810" cy="1092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3959" w:rsidRPr="00FE0B7A">
        <w:rPr>
          <w:rFonts w:cs="Calibri"/>
          <w:sz w:val="36"/>
          <w:szCs w:val="36"/>
          <w:lang w:bidi="cy-GB"/>
        </w:rPr>
        <w:br w:type="page"/>
      </w:r>
      <w:r w:rsidR="00893959" w:rsidRPr="00FE0B7A">
        <w:rPr>
          <w:rFonts w:ascii="Arial" w:eastAsia="Arial" w:hAnsi="Arial" w:cs="Arial"/>
          <w:sz w:val="32"/>
          <w:szCs w:val="32"/>
          <w:lang w:bidi="cy-GB"/>
        </w:rPr>
        <w:lastRenderedPageBreak/>
        <w:t>Mae rhagor o wybodaeth am sut y dylid datblygu Cytundeb Prosesu Data yn y</w:t>
      </w:r>
    </w:p>
    <w:p w14:paraId="0628C5BF" w14:textId="07C84301" w:rsidR="00893959" w:rsidRPr="00FE0B7A" w:rsidRDefault="00000000" w:rsidP="00893959">
      <w:pPr>
        <w:tabs>
          <w:tab w:val="left" w:pos="720"/>
        </w:tabs>
        <w:spacing w:after="360"/>
        <w:jc w:val="center"/>
        <w:rPr>
          <w:rFonts w:ascii="Arial" w:hAnsi="Arial"/>
          <w:b/>
          <w:color w:val="2F5496"/>
          <w:sz w:val="32"/>
          <w:szCs w:val="32"/>
          <w:lang w:eastAsia="en-GB"/>
        </w:rPr>
      </w:pPr>
      <w:hyperlink r:id="rId15" w:history="1">
        <w:r w:rsidR="00893959" w:rsidRPr="00FE0B7A">
          <w:rPr>
            <w:rFonts w:ascii="Arial" w:eastAsia="Arial" w:hAnsi="Arial" w:cs="Arial"/>
            <w:b/>
            <w:color w:val="2F5496"/>
            <w:sz w:val="32"/>
            <w:szCs w:val="32"/>
            <w:lang w:bidi="cy-GB"/>
          </w:rPr>
          <w:t xml:space="preserve">Canllaw ar Ddatblygu </w:t>
        </w:r>
      </w:hyperlink>
      <w:r w:rsidR="00893959" w:rsidRPr="00FE0B7A">
        <w:rPr>
          <w:rFonts w:ascii="Arial" w:eastAsia="Arial" w:hAnsi="Arial" w:cs="Arial"/>
          <w:b/>
          <w:color w:val="2F5496"/>
          <w:sz w:val="32"/>
          <w:szCs w:val="32"/>
          <w:lang w:bidi="cy-GB"/>
        </w:rPr>
        <w:t>Cytundeb Prosesu Data</w:t>
      </w:r>
    </w:p>
    <w:p w14:paraId="6536D95F" w14:textId="72559C3C" w:rsidR="00893959" w:rsidRPr="00FE0B7A" w:rsidRDefault="00893959" w:rsidP="00893959">
      <w:pPr>
        <w:tabs>
          <w:tab w:val="left" w:pos="720"/>
        </w:tabs>
        <w:spacing w:after="360"/>
        <w:jc w:val="center"/>
        <w:rPr>
          <w:rFonts w:ascii="Arial" w:hAnsi="Arial" w:cs="Arial"/>
          <w:b/>
          <w:sz w:val="32"/>
          <w:szCs w:val="32"/>
          <w:lang w:eastAsia="en-GB"/>
        </w:rPr>
      </w:pPr>
    </w:p>
    <w:p w14:paraId="043DF911" w14:textId="77777777" w:rsidR="00893959" w:rsidRPr="00FE0B7A" w:rsidRDefault="00893959" w:rsidP="00893959">
      <w:pPr>
        <w:shd w:val="clear" w:color="auto" w:fill="FFFFFF"/>
        <w:tabs>
          <w:tab w:val="left" w:pos="720"/>
        </w:tabs>
        <w:ind w:left="586" w:right="586"/>
        <w:jc w:val="center"/>
        <w:rPr>
          <w:rFonts w:ascii="Arial" w:hAnsi="Arial" w:cs="Arial"/>
          <w:color w:val="000000"/>
          <w:sz w:val="32"/>
          <w:szCs w:val="32"/>
          <w:lang w:eastAsia="en-GB"/>
        </w:rPr>
      </w:pPr>
      <w:r w:rsidRPr="00FE0B7A">
        <w:rPr>
          <w:rFonts w:ascii="Arial" w:eastAsia="Arial" w:hAnsi="Arial" w:cs="Arial"/>
          <w:color w:val="000000"/>
          <w:sz w:val="32"/>
          <w:szCs w:val="32"/>
          <w:lang w:bidi="cy-GB"/>
        </w:rPr>
        <w:t xml:space="preserve">Gellir gofyn am arweiniad pellach gan </w:t>
      </w:r>
    </w:p>
    <w:p w14:paraId="5888B5B3" w14:textId="28BF418D"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r w:rsidRPr="00FE0B7A">
        <w:rPr>
          <w:rFonts w:ascii="Arial" w:eastAsia="Arial" w:hAnsi="Arial" w:cs="Arial"/>
          <w:color w:val="000000"/>
          <w:sz w:val="32"/>
          <w:szCs w:val="32"/>
          <w:lang w:bidi="cy-GB"/>
        </w:rPr>
        <w:t xml:space="preserve">Dîm Integreiddio a Datblygu Gwasanaeth WASPI yn: </w:t>
      </w:r>
      <w:hyperlink r:id="rId16" w:history="1">
        <w:r w:rsidRPr="00FE0B7A">
          <w:rPr>
            <w:rFonts w:ascii="Arial" w:eastAsia="Arial" w:hAnsi="Arial" w:cs="Arial"/>
            <w:color w:val="AC1919"/>
            <w:sz w:val="32"/>
            <w:szCs w:val="32"/>
            <w:lang w:bidi="cy-GB"/>
          </w:rPr>
          <w:t>www.waspi.org</w:t>
        </w:r>
      </w:hyperlink>
    </w:p>
    <w:p w14:paraId="0FAF7A88" w14:textId="77777777"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59FC7977" w14:textId="2CE2AE65" w:rsidR="00893959" w:rsidRPr="00FE0B7A" w:rsidRDefault="00893959" w:rsidP="00893959">
      <w:pPr>
        <w:shd w:val="clear" w:color="auto" w:fill="FFFFFF"/>
        <w:tabs>
          <w:tab w:val="left" w:pos="720"/>
        </w:tabs>
        <w:spacing w:after="120"/>
        <w:ind w:right="586"/>
        <w:jc w:val="center"/>
        <w:rPr>
          <w:rFonts w:ascii="Arial" w:hAnsi="Arial" w:cs="Arial"/>
          <w:bCs/>
          <w:color w:val="AC1919"/>
          <w:sz w:val="32"/>
          <w:szCs w:val="32"/>
          <w:lang w:eastAsia="en-GB"/>
        </w:rPr>
      </w:pPr>
    </w:p>
    <w:p w14:paraId="45CC9DB3" w14:textId="77777777"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5CAC334" w14:textId="50B542A8"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5EAF804C" w14:textId="2A42A263" w:rsidR="00893959" w:rsidRPr="00FE0B7A" w:rsidRDefault="00893959" w:rsidP="00893959">
      <w:pPr>
        <w:shd w:val="clear" w:color="auto" w:fill="FFFFFF"/>
        <w:tabs>
          <w:tab w:val="left" w:pos="720"/>
        </w:tabs>
        <w:spacing w:after="120"/>
        <w:ind w:right="586"/>
        <w:rPr>
          <w:rFonts w:ascii="Arial" w:hAnsi="Arial" w:cs="Arial"/>
          <w:b/>
          <w:bCs/>
          <w:sz w:val="28"/>
          <w:szCs w:val="28"/>
          <w:lang w:eastAsia="en-GB"/>
        </w:rPr>
      </w:pPr>
    </w:p>
    <w:p w14:paraId="0DD9DEB8" w14:textId="4C77C41B" w:rsidR="00893959" w:rsidRPr="00FE0B7A" w:rsidRDefault="00893959" w:rsidP="00893959">
      <w:pPr>
        <w:shd w:val="clear" w:color="auto" w:fill="FFFFFF"/>
        <w:tabs>
          <w:tab w:val="left" w:pos="720"/>
        </w:tabs>
        <w:spacing w:after="120"/>
        <w:ind w:right="586"/>
        <w:jc w:val="center"/>
        <w:rPr>
          <w:rFonts w:ascii="Arial" w:hAnsi="Arial" w:cs="Arial"/>
          <w:b/>
          <w:bCs/>
          <w:sz w:val="28"/>
          <w:szCs w:val="28"/>
          <w:lang w:eastAsia="en-GB"/>
        </w:rPr>
      </w:pPr>
    </w:p>
    <w:p w14:paraId="7A41FD06" w14:textId="62B4F1D1" w:rsidR="00893959" w:rsidRPr="00FE0B7A" w:rsidRDefault="00893959" w:rsidP="00893959">
      <w:pPr>
        <w:shd w:val="clear" w:color="auto" w:fill="FFFFFF"/>
        <w:tabs>
          <w:tab w:val="left" w:pos="720"/>
        </w:tabs>
        <w:spacing w:after="120"/>
        <w:ind w:right="586"/>
        <w:jc w:val="center"/>
        <w:rPr>
          <w:rFonts w:ascii="Arial" w:hAnsi="Arial" w:cs="Arial"/>
          <w:bCs/>
          <w:sz w:val="28"/>
          <w:szCs w:val="28"/>
          <w:lang w:eastAsia="en-GB"/>
        </w:rPr>
      </w:pPr>
      <w:r w:rsidRPr="00FE0B7A">
        <w:rPr>
          <w:rFonts w:ascii="Arial" w:eastAsia="Arial" w:hAnsi="Arial" w:cs="Arial"/>
          <w:b/>
          <w:sz w:val="28"/>
          <w:szCs w:val="28"/>
          <w:lang w:bidi="cy-GB"/>
        </w:rPr>
        <w:t xml:space="preserve">Noder: </w:t>
      </w:r>
      <w:r w:rsidRPr="00FE0B7A">
        <w:rPr>
          <w:rFonts w:ascii="Arial" w:eastAsia="Arial" w:hAnsi="Arial" w:cs="Arial"/>
          <w:sz w:val="28"/>
          <w:szCs w:val="28"/>
          <w:lang w:bidi="cy-GB"/>
        </w:rPr>
        <w:t>Gellir dileu'r dudalen hon unwaith y bydd gwaith datblygu’r Cytundeb Prosesu Data wedi dechrau</w:t>
      </w:r>
    </w:p>
    <w:p w14:paraId="5094DA9F" w14:textId="04EC507E" w:rsidR="00893959" w:rsidRPr="00FE0B7A" w:rsidRDefault="00893959" w:rsidP="00893959">
      <w:pPr>
        <w:rPr>
          <w:rFonts w:ascii="Arial" w:hAnsi="Arial" w:cs="Arial"/>
          <w:bCs/>
          <w:color w:val="FF0000"/>
          <w:sz w:val="32"/>
          <w:szCs w:val="32"/>
          <w:lang w:eastAsia="en-GB"/>
        </w:rPr>
      </w:pPr>
      <w:r w:rsidRPr="00FE0B7A">
        <w:rPr>
          <w:rFonts w:ascii="Arial" w:eastAsia="Arial" w:hAnsi="Arial" w:cs="Arial"/>
          <w:color w:val="FF0000"/>
          <w:sz w:val="32"/>
          <w:szCs w:val="32"/>
          <w:lang w:bidi="cy-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019"/>
      </w:tblGrid>
      <w:tr w:rsidR="00893959" w:rsidRPr="00FE0B7A" w14:paraId="4512CCD7" w14:textId="77777777" w:rsidTr="004818A9">
        <w:tc>
          <w:tcPr>
            <w:tcW w:w="9736" w:type="dxa"/>
            <w:shd w:val="clear" w:color="auto" w:fill="BFBFBF"/>
          </w:tcPr>
          <w:p w14:paraId="4C951544" w14:textId="42C34D4D" w:rsidR="00646E64" w:rsidRPr="0035474E" w:rsidRDefault="00646E64"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lastRenderedPageBreak/>
              <w:t>Pan fydd prosesydd yn prosesu data personol ar ran rheolydd, mae Erthygl 28(3) o Reoliad Cyffredinol ar Ddiogelu Data y DU yn ei gwneud yn ofynnol bod contract rhwymol rhwng y rheolydd a’r prosesydd sy’n cynnwys darpariaethau gorfodol penodol.</w:t>
            </w:r>
          </w:p>
          <w:p w14:paraId="2027A17E" w14:textId="77777777" w:rsidR="00646E64" w:rsidRPr="0035474E" w:rsidRDefault="00646E64" w:rsidP="00DF6D98">
            <w:pPr>
              <w:pStyle w:val="BodyText"/>
              <w:tabs>
                <w:tab w:val="clear" w:pos="720"/>
                <w:tab w:val="clear" w:pos="1440"/>
                <w:tab w:val="clear" w:pos="2304"/>
                <w:tab w:val="left" w:pos="1540"/>
              </w:tabs>
              <w:rPr>
                <w:rFonts w:ascii="Arial" w:hAnsi="Arial" w:cs="Arial"/>
                <w:sz w:val="20"/>
              </w:rPr>
            </w:pPr>
          </w:p>
          <w:p w14:paraId="7993E0F2" w14:textId="5D8E0FE3"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cytundeb prosesu data (DPA) yn gontract wedi’i lofnodi rhwng rheolyddion a’r prosesyddion a fydd yn trin eu data a’i fwriad yw cydymffurfio â gofynion Erthygl 28 o’r Rheoliad Cyffredinol ar Ddiogelu Data y DU.</w:t>
            </w:r>
          </w:p>
          <w:p w14:paraId="3929A64A"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DDD40D3"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Cytundeb Prosesu Data yn nodi natur, pwrpas a hyd y gweithgareddau prosesu a fydd yn digwydd.  Mae hefyd yn nodi’r mathau o ddata personol i’w prosesu a’r categorïau o unigolion y mae’r data’n perthyn iddynt.  Mae'n diffinio'r hawliau a'r rhwymedigaethau a fydd gan y rheolydd a'r prosesydd.</w:t>
            </w:r>
          </w:p>
          <w:p w14:paraId="7C0C8D41"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0893F612" w14:textId="776DA678" w:rsidR="00DF6D98"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Mae angen i sefydliadau sy'n defnyddio templed Cytundeb Prosesu Data WASPI sicrhau bod unrhyw Gytundebau Prosesu Data a gwblhawyd yn gyfreithiol rwymol o ystyried eu gofynion sefydliadol eu hunain.  Mae WASPI yn darparu cytundeb templed y gellir ei ddefnyddio, ond mae’n eithrio pob gwarant a chynrychioliad am addasrwydd y ddogfen ac yn eithrio pob atebolrwydd mewn perthynas â'r prosesu neu gontractau sydd ar waith.  Ni fydd gwasanaeth WASPI yn rhoi unrhyw farn ar unrhyw gytundebau arfaethedig. Dylid ceisio cyngor diogelu data gan arweinwyr Diogelu Data y sefydliad perthnasol.</w:t>
            </w:r>
          </w:p>
          <w:p w14:paraId="0B86CCA9" w14:textId="4D66354D" w:rsidR="00822D7C" w:rsidRDefault="00822D7C" w:rsidP="00DF6D98">
            <w:pPr>
              <w:pStyle w:val="BodyText"/>
              <w:tabs>
                <w:tab w:val="clear" w:pos="720"/>
                <w:tab w:val="clear" w:pos="1440"/>
                <w:tab w:val="clear" w:pos="2304"/>
                <w:tab w:val="left" w:pos="1540"/>
              </w:tabs>
              <w:rPr>
                <w:rFonts w:ascii="Arial" w:hAnsi="Arial" w:cs="Arial"/>
                <w:sz w:val="20"/>
              </w:rPr>
            </w:pPr>
          </w:p>
          <w:p w14:paraId="6517B6DE" w14:textId="2F1293DD" w:rsidR="00822D7C" w:rsidRDefault="00822D7C" w:rsidP="0035474E">
            <w:pPr>
              <w:pStyle w:val="BodyText"/>
              <w:tabs>
                <w:tab w:val="left" w:pos="1540"/>
              </w:tabs>
              <w:rPr>
                <w:rFonts w:ascii="Arial" w:hAnsi="Arial" w:cs="Arial"/>
                <w:sz w:val="20"/>
              </w:rPr>
            </w:pPr>
            <w:r>
              <w:rPr>
                <w:rFonts w:ascii="Arial" w:eastAsia="Arial" w:hAnsi="Arial" w:cs="Arial"/>
                <w:sz w:val="20"/>
                <w:lang w:bidi="cy-GB"/>
              </w:rPr>
              <w:t xml:space="preserve">Paratowyd templed y Cytundeb Prosesu Data hwn er budd WASPI yn unig. Datblygodd WASPI dempled y Cytundeb Prosesu Data mewn partneriaeth â Blake Morgan LLP. Er y gall sefydliadau eraill ddefnyddio templed y Cytundeb Prosesu Data hwn, ni fydd gan WASPI na Blake Morgan unrhyw ddyletswydd gofal i unrhyw endidau eraill ac felly mae holl atebolrwydd WASPI a Blake Morgan LLP i bob endid arall wedi’i eithrio. Cynghorir endidau eraill i geisio eu cyngor eu hunain ar gynnwys a defnydd y templed hwn. </w:t>
            </w:r>
          </w:p>
          <w:p w14:paraId="2F53C2F8"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p>
          <w:p w14:paraId="3B6B60F0" w14:textId="77777777" w:rsidR="00DF6D98" w:rsidRPr="0035474E" w:rsidRDefault="00DF6D98" w:rsidP="00DF6D98">
            <w:pPr>
              <w:pStyle w:val="BodyText"/>
              <w:tabs>
                <w:tab w:val="clear" w:pos="720"/>
                <w:tab w:val="clear" w:pos="1440"/>
                <w:tab w:val="clear" w:pos="2304"/>
                <w:tab w:val="left" w:pos="1540"/>
              </w:tabs>
              <w:rPr>
                <w:rFonts w:ascii="Arial" w:hAnsi="Arial" w:cs="Arial"/>
                <w:sz w:val="20"/>
              </w:rPr>
            </w:pPr>
            <w:r w:rsidRPr="0035474E">
              <w:rPr>
                <w:rFonts w:ascii="Arial" w:eastAsia="Arial" w:hAnsi="Arial" w:cs="Arial"/>
                <w:sz w:val="20"/>
                <w:lang w:bidi="cy-GB"/>
              </w:rPr>
              <w:t xml:space="preserve">Gellir defnyddio'r templed ar gyfer gweithgareddau rheolydd i brosesydd uniongyrchol neu weithgareddau rheolydd i brosesydd ar y cyd.  </w:t>
            </w:r>
          </w:p>
          <w:p w14:paraId="21729D8C" w14:textId="77777777" w:rsidR="00893959" w:rsidRPr="00FE0B7A" w:rsidRDefault="00DF6D98" w:rsidP="00DF6D98">
            <w:pPr>
              <w:pStyle w:val="BodyText"/>
              <w:tabs>
                <w:tab w:val="clear" w:pos="720"/>
                <w:tab w:val="clear" w:pos="1440"/>
                <w:tab w:val="clear" w:pos="2304"/>
                <w:tab w:val="left" w:pos="1540"/>
              </w:tabs>
              <w:rPr>
                <w:rFonts w:ascii="Arial" w:hAnsi="Arial" w:cs="Arial"/>
                <w:szCs w:val="24"/>
              </w:rPr>
            </w:pPr>
            <w:r w:rsidRPr="00FE0B7A">
              <w:rPr>
                <w:rFonts w:ascii="Arial" w:eastAsia="Arial" w:hAnsi="Arial" w:cs="Arial"/>
                <w:szCs w:val="24"/>
                <w:lang w:bidi="cy-GB"/>
              </w:rPr>
              <w:tab/>
            </w:r>
          </w:p>
        </w:tc>
      </w:tr>
    </w:tbl>
    <w:p w14:paraId="7D492ACB" w14:textId="77777777" w:rsidR="00893959" w:rsidRPr="00FE0B7A" w:rsidRDefault="00893959" w:rsidP="00893959">
      <w:pPr>
        <w:pStyle w:val="TOCHeading"/>
        <w:rPr>
          <w:rFonts w:ascii="Calibri" w:eastAsia="Calibri" w:hAnsi="Calibri"/>
          <w:color w:val="auto"/>
          <w:sz w:val="22"/>
          <w:szCs w:val="22"/>
          <w:lang w:val="en-GB"/>
        </w:rPr>
      </w:pPr>
    </w:p>
    <w:p w14:paraId="7AFBB404" w14:textId="3E81230C" w:rsidR="00122305" w:rsidRPr="00FE0B7A" w:rsidRDefault="00893959">
      <w:pPr>
        <w:rPr>
          <w:rFonts w:ascii="Dutch Roman   (CC)" w:hAnsi="Dutch Roman   (CC)"/>
          <w:sz w:val="24"/>
        </w:rPr>
      </w:pPr>
      <w:r w:rsidRPr="00FE0B7A">
        <w:rPr>
          <w:rFonts w:ascii="Dutch Roman   (CC)" w:eastAsia="Dutch Roman   (CC)" w:hAnsi="Dutch Roman   (CC)" w:cs="Dutch Roman   (CC)"/>
          <w:sz w:val="24"/>
          <w:lang w:bidi="cy-GB"/>
        </w:rPr>
        <w:br w:type="page"/>
      </w:r>
    </w:p>
    <w:p w14:paraId="2535EA7A" w14:textId="77777777" w:rsidR="00122305" w:rsidRPr="00FE0B7A" w:rsidRDefault="00122305">
      <w:pPr>
        <w:pBdr>
          <w:top w:val="single" w:sz="6" w:space="1" w:color="auto"/>
          <w:left w:val="single" w:sz="6" w:space="1" w:color="auto"/>
          <w:bottom w:val="single" w:sz="6" w:space="0" w:color="auto"/>
          <w:right w:val="single" w:sz="6" w:space="1" w:color="auto"/>
        </w:pBdr>
      </w:pPr>
    </w:p>
    <w:p w14:paraId="51D4A5DD" w14:textId="449845E6" w:rsidR="00122305" w:rsidRPr="00FE0B7A" w:rsidRDefault="00570679">
      <w:pPr>
        <w:pBdr>
          <w:top w:val="single" w:sz="6" w:space="1" w:color="auto"/>
          <w:left w:val="single" w:sz="6" w:space="1" w:color="auto"/>
          <w:bottom w:val="single" w:sz="6" w:space="0" w:color="auto"/>
          <w:right w:val="single" w:sz="6" w:space="1" w:color="auto"/>
        </w:pBdr>
        <w:jc w:val="center"/>
        <w:rPr>
          <w:rFonts w:ascii="Arial" w:hAnsi="Arial" w:cs="Arial"/>
          <w:b/>
          <w:color w:val="2F5496"/>
          <w:sz w:val="24"/>
        </w:rPr>
      </w:pPr>
      <w:r w:rsidRPr="00FE0B7A">
        <w:rPr>
          <w:rFonts w:ascii="Arial" w:eastAsia="Arial" w:hAnsi="Arial" w:cs="Arial"/>
          <w:b/>
          <w:color w:val="2F5496"/>
          <w:sz w:val="28"/>
          <w:lang w:bidi="cy-GB"/>
        </w:rPr>
        <w:t>CYTUNDEB PROSESU DATA</w:t>
      </w:r>
    </w:p>
    <w:p w14:paraId="65EBEE98" w14:textId="77777777" w:rsidR="00122305" w:rsidRPr="00FE0B7A" w:rsidRDefault="00122305">
      <w:pPr>
        <w:pBdr>
          <w:top w:val="single" w:sz="6" w:space="1" w:color="auto"/>
          <w:left w:val="single" w:sz="6" w:space="1" w:color="auto"/>
          <w:bottom w:val="single" w:sz="6" w:space="0" w:color="auto"/>
          <w:right w:val="single" w:sz="6" w:space="1" w:color="auto"/>
        </w:pBdr>
        <w:rPr>
          <w:rFonts w:ascii="Arial" w:hAnsi="Arial" w:cs="Arial"/>
        </w:rPr>
      </w:pPr>
    </w:p>
    <w:p w14:paraId="272D18DC" w14:textId="77777777" w:rsidR="00122305" w:rsidRPr="00FE0B7A" w:rsidRDefault="00122305" w:rsidP="002B0CFA">
      <w:pPr>
        <w:jc w:val="right"/>
        <w:rPr>
          <w:rFonts w:ascii="Arial" w:hAnsi="Arial" w:cs="Arial"/>
        </w:rPr>
      </w:pPr>
    </w:p>
    <w:p w14:paraId="081F6905" w14:textId="3C2B23DF" w:rsidR="001C7372" w:rsidRPr="0035474E" w:rsidRDefault="009D0902" w:rsidP="00725662">
      <w:pPr>
        <w:pStyle w:val="Default"/>
        <w:rPr>
          <w:b/>
          <w:sz w:val="20"/>
          <w:szCs w:val="20"/>
        </w:rPr>
      </w:pPr>
      <w:r w:rsidRPr="0035474E">
        <w:rPr>
          <w:b/>
          <w:sz w:val="20"/>
          <w:szCs w:val="20"/>
          <w:lang w:bidi="cy-GB"/>
        </w:rPr>
        <w:t>RHAN 1: TAFLEN FLAEN</w:t>
      </w:r>
    </w:p>
    <w:p w14:paraId="380CA807" w14:textId="77777777" w:rsidR="00437A2C" w:rsidRPr="0035474E" w:rsidRDefault="00437A2C" w:rsidP="00725662">
      <w:pPr>
        <w:pStyle w:val="Default"/>
        <w:rPr>
          <w:sz w:val="20"/>
          <w:szCs w:val="20"/>
        </w:rPr>
      </w:pPr>
    </w:p>
    <w:p w14:paraId="5896EBC2" w14:textId="4719CF71" w:rsidR="001C7372" w:rsidRPr="0035474E" w:rsidRDefault="007154BC" w:rsidP="00242773">
      <w:pPr>
        <w:pStyle w:val="Default"/>
        <w:numPr>
          <w:ilvl w:val="0"/>
          <w:numId w:val="18"/>
        </w:numPr>
        <w:spacing w:after="120"/>
        <w:jc w:val="both"/>
        <w:rPr>
          <w:sz w:val="20"/>
          <w:szCs w:val="20"/>
        </w:rPr>
      </w:pPr>
      <w:r w:rsidRPr="0035474E">
        <w:rPr>
          <w:sz w:val="20"/>
          <w:szCs w:val="20"/>
          <w:lang w:bidi="cy-GB"/>
        </w:rPr>
        <w:t xml:space="preserve">Mae'r Rheolydd/Rheolyddion a nodir isod yn dymuno ymgysylltu â'r parti y mae ei fanylion wedi'u nodi isod (y </w:t>
      </w:r>
      <w:r w:rsidRPr="0035474E">
        <w:rPr>
          <w:b/>
          <w:sz w:val="20"/>
          <w:szCs w:val="20"/>
          <w:lang w:bidi="cy-GB"/>
        </w:rPr>
        <w:t>Prosesydd</w:t>
      </w:r>
      <w:r w:rsidRPr="0035474E">
        <w:rPr>
          <w:sz w:val="20"/>
          <w:szCs w:val="20"/>
          <w:lang w:bidi="cy-GB"/>
        </w:rPr>
        <w:t>) i gyflawni'r gweithgareddau prosesu a ddisgrifir yn y Daflen Flaen hon, ac mae'r Prosesydd yn dymuno cyflawni'r gweithgareddau hynny.</w:t>
      </w:r>
    </w:p>
    <w:p w14:paraId="30DF5BCD" w14:textId="44380CE6" w:rsidR="0003312E" w:rsidRPr="0035474E" w:rsidRDefault="001C7372" w:rsidP="00242773">
      <w:pPr>
        <w:pStyle w:val="Default"/>
        <w:numPr>
          <w:ilvl w:val="0"/>
          <w:numId w:val="18"/>
        </w:numPr>
        <w:spacing w:after="120"/>
        <w:jc w:val="both"/>
        <w:rPr>
          <w:sz w:val="20"/>
          <w:szCs w:val="20"/>
        </w:rPr>
      </w:pPr>
      <w:r w:rsidRPr="0035474E">
        <w:rPr>
          <w:sz w:val="20"/>
          <w:szCs w:val="20"/>
          <w:lang w:bidi="cy-GB"/>
        </w:rPr>
        <w:t xml:space="preserve">Mae’r ddau Barti yn cydnabod ac yn cytuno bod ganddynt rwymedigaethau penodol o dan y Ddeddfwriaeth Diogelu Data mewn perthynas â Data Personol.  </w:t>
      </w:r>
    </w:p>
    <w:p w14:paraId="0EA5ADD8" w14:textId="6A8F65D5" w:rsidR="009D0902" w:rsidRPr="0035474E" w:rsidRDefault="009D0902" w:rsidP="00242773">
      <w:pPr>
        <w:pStyle w:val="Default"/>
        <w:numPr>
          <w:ilvl w:val="0"/>
          <w:numId w:val="18"/>
        </w:numPr>
        <w:spacing w:after="120"/>
        <w:jc w:val="both"/>
        <w:rPr>
          <w:sz w:val="20"/>
          <w:szCs w:val="20"/>
        </w:rPr>
      </w:pPr>
      <w:r w:rsidRPr="0035474E">
        <w:rPr>
          <w:sz w:val="20"/>
          <w:szCs w:val="20"/>
          <w:lang w:bidi="cy-GB"/>
        </w:rPr>
        <w:t>Mae’r Cytundeb hwn yn nodi natur, diben a hyd y gweithgareddau prosesu a fydd yn digwydd ac mae hefyd yn nodi’r mathau o ddata personol i’w prosesu a’r categorïau o unigolion y mae’r data’n perthyn iddynt.  Mae’n diffinio’r hawliau a’r rhwymedigaethau a fydd gan y Rheolydd a’r Prosesydd ac mae’n cynnwys y cymalau gorfodol sy’n ofynnol gan Erthygl 28(3) o Reoliad Cyffredinol ar Ddiogelu Data y DU.</w:t>
      </w:r>
    </w:p>
    <w:p w14:paraId="03D197A6" w14:textId="664C8C11" w:rsidR="001C7372" w:rsidRPr="0035474E" w:rsidRDefault="0003312E" w:rsidP="00242773">
      <w:pPr>
        <w:pStyle w:val="Default"/>
        <w:numPr>
          <w:ilvl w:val="0"/>
          <w:numId w:val="18"/>
        </w:numPr>
        <w:spacing w:after="120"/>
        <w:jc w:val="both"/>
        <w:rPr>
          <w:sz w:val="20"/>
          <w:szCs w:val="20"/>
        </w:rPr>
      </w:pPr>
      <w:r w:rsidRPr="0035474E">
        <w:rPr>
          <w:sz w:val="20"/>
          <w:szCs w:val="20"/>
          <w:lang w:bidi="cy-GB"/>
        </w:rPr>
        <w:t xml:space="preserve">Mae'r Daflen Flaen a'r Telerau ac Amodau yn rhan 2 (yn ogystal â’r </w:t>
      </w:r>
      <w:r w:rsidRPr="0035474E">
        <w:rPr>
          <w:b/>
          <w:sz w:val="20"/>
          <w:szCs w:val="20"/>
          <w:lang w:bidi="cy-GB"/>
        </w:rPr>
        <w:t xml:space="preserve">Cytundeb </w:t>
      </w:r>
      <w:r w:rsidRPr="0035474E">
        <w:rPr>
          <w:sz w:val="20"/>
          <w:szCs w:val="20"/>
          <w:lang w:bidi="cy-GB"/>
        </w:rPr>
        <w:t>hwn) yn cofnodi rhwymedigaethau'r Partïon mewn perthynas â'r gweithgareddau prosesu penodol.</w:t>
      </w:r>
    </w:p>
    <w:p w14:paraId="4BE4D4D4" w14:textId="45481CE2" w:rsidR="006E0406" w:rsidRPr="0035474E" w:rsidRDefault="006E0406" w:rsidP="00242773">
      <w:pPr>
        <w:pStyle w:val="Default"/>
        <w:numPr>
          <w:ilvl w:val="0"/>
          <w:numId w:val="18"/>
        </w:numPr>
        <w:spacing w:after="120"/>
        <w:jc w:val="both"/>
        <w:rPr>
          <w:sz w:val="20"/>
          <w:szCs w:val="20"/>
        </w:rPr>
      </w:pPr>
      <w:r w:rsidRPr="0035474E">
        <w:rPr>
          <w:sz w:val="20"/>
          <w:szCs w:val="20"/>
          <w:lang w:bidi="cy-GB"/>
        </w:rPr>
        <w:t xml:space="preserve">Lle bo gwrthdaro rhwng darpariaethau'r Daflen Flaen hon a'r Telerau ac Amodau, yna bydd darpariaethau'r Daflen Flaen hon yn berthnasol. </w:t>
      </w:r>
    </w:p>
    <w:p w14:paraId="1AB37C6C" w14:textId="77777777" w:rsidR="001C7372" w:rsidRPr="0035474E" w:rsidRDefault="001C7372" w:rsidP="00725662">
      <w:pPr>
        <w:pStyle w:val="Default"/>
        <w:jc w:val="both"/>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
        <w:gridCol w:w="2394"/>
        <w:gridCol w:w="1774"/>
        <w:gridCol w:w="756"/>
        <w:gridCol w:w="1372"/>
        <w:gridCol w:w="926"/>
        <w:gridCol w:w="1472"/>
      </w:tblGrid>
      <w:tr w:rsidR="0018300D" w:rsidRPr="00FE0B7A" w14:paraId="1153AA7D" w14:textId="77777777" w:rsidTr="008A1CD3">
        <w:tc>
          <w:tcPr>
            <w:tcW w:w="562" w:type="dxa"/>
          </w:tcPr>
          <w:p w14:paraId="25869966" w14:textId="77777777" w:rsidR="0018300D" w:rsidRPr="0035474E" w:rsidRDefault="0018300D" w:rsidP="008A1CD3">
            <w:pPr>
              <w:pStyle w:val="Default"/>
              <w:numPr>
                <w:ilvl w:val="0"/>
                <w:numId w:val="50"/>
              </w:numPr>
              <w:spacing w:before="120" w:after="120"/>
              <w:jc w:val="both"/>
              <w:rPr>
                <w:b/>
                <w:sz w:val="20"/>
                <w:szCs w:val="20"/>
              </w:rPr>
            </w:pPr>
          </w:p>
        </w:tc>
        <w:tc>
          <w:tcPr>
            <w:tcW w:w="4044" w:type="dxa"/>
            <w:gridSpan w:val="2"/>
          </w:tcPr>
          <w:p w14:paraId="72B8E8CA" w14:textId="473A6020" w:rsidR="0018300D" w:rsidRPr="0035474E" w:rsidRDefault="0018300D" w:rsidP="0018300D">
            <w:pPr>
              <w:pStyle w:val="Default"/>
              <w:spacing w:before="120" w:after="120"/>
              <w:jc w:val="both"/>
              <w:rPr>
                <w:b/>
                <w:sz w:val="20"/>
                <w:szCs w:val="20"/>
              </w:rPr>
            </w:pPr>
            <w:r w:rsidRPr="0035474E">
              <w:rPr>
                <w:b/>
                <w:sz w:val="20"/>
                <w:szCs w:val="20"/>
                <w:lang w:bidi="cy-GB"/>
              </w:rPr>
              <w:t>Dyddiad y Cytundeb:</w:t>
            </w:r>
          </w:p>
        </w:tc>
        <w:tc>
          <w:tcPr>
            <w:tcW w:w="4413" w:type="dxa"/>
            <w:gridSpan w:val="4"/>
          </w:tcPr>
          <w:p w14:paraId="3AC77802" w14:textId="0B369DD3" w:rsidR="0018300D" w:rsidRPr="0035474E" w:rsidRDefault="0018300D" w:rsidP="0018300D">
            <w:pPr>
              <w:pStyle w:val="Default"/>
              <w:spacing w:before="120" w:after="120"/>
              <w:jc w:val="both"/>
              <w:rPr>
                <w:sz w:val="20"/>
                <w:szCs w:val="20"/>
              </w:rPr>
            </w:pPr>
            <w:r w:rsidRPr="00331B77">
              <w:rPr>
                <w:sz w:val="20"/>
                <w:szCs w:val="20"/>
                <w:highlight w:val="yellow"/>
                <w:lang w:bidi="cy-GB"/>
              </w:rPr>
              <w:t>[DD]</w:t>
            </w:r>
            <w:r>
              <w:rPr>
                <w:sz w:val="20"/>
                <w:szCs w:val="20"/>
                <w:lang w:bidi="cy-GB"/>
              </w:rPr>
              <w:t xml:space="preserve"> </w:t>
            </w:r>
            <w:r w:rsidRPr="00331B77">
              <w:rPr>
                <w:sz w:val="20"/>
                <w:szCs w:val="20"/>
                <w:highlight w:val="yellow"/>
                <w:lang w:bidi="cy-GB"/>
              </w:rPr>
              <w:t>[mis]</w:t>
            </w:r>
            <w:r>
              <w:rPr>
                <w:sz w:val="20"/>
                <w:szCs w:val="20"/>
                <w:lang w:bidi="cy-GB"/>
              </w:rPr>
              <w:t xml:space="preserve"> 202</w:t>
            </w:r>
            <w:r w:rsidRPr="00331B77">
              <w:rPr>
                <w:sz w:val="20"/>
                <w:szCs w:val="20"/>
                <w:highlight w:val="yellow"/>
                <w:lang w:bidi="cy-GB"/>
              </w:rPr>
              <w:t>[X]</w:t>
            </w:r>
          </w:p>
        </w:tc>
      </w:tr>
      <w:tr w:rsidR="0018300D" w:rsidRPr="00FE0B7A" w14:paraId="34C5ED0C" w14:textId="77777777" w:rsidTr="008A1CD3">
        <w:tc>
          <w:tcPr>
            <w:tcW w:w="562" w:type="dxa"/>
            <w:vMerge w:val="restart"/>
          </w:tcPr>
          <w:p w14:paraId="18EF393A"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16FAC0DA" w14:textId="37B79581" w:rsidR="0018300D" w:rsidRPr="0035474E" w:rsidRDefault="0018300D" w:rsidP="0018300D">
            <w:pPr>
              <w:pStyle w:val="Default"/>
              <w:spacing w:before="120" w:after="120"/>
              <w:rPr>
                <w:b/>
                <w:sz w:val="20"/>
                <w:szCs w:val="20"/>
              </w:rPr>
            </w:pPr>
            <w:r w:rsidRPr="0035474E">
              <w:rPr>
                <w:b/>
                <w:sz w:val="20"/>
                <w:szCs w:val="20"/>
                <w:lang w:bidi="cy-GB"/>
              </w:rPr>
              <w:t>Rheolydd/Rheolyddion</w:t>
            </w:r>
          </w:p>
        </w:tc>
        <w:tc>
          <w:tcPr>
            <w:tcW w:w="2473" w:type="dxa"/>
          </w:tcPr>
          <w:p w14:paraId="2CC51F46" w14:textId="54AB0A06" w:rsidR="0018300D" w:rsidRPr="0035474E" w:rsidRDefault="0018300D" w:rsidP="0018300D">
            <w:pPr>
              <w:pStyle w:val="Default"/>
              <w:spacing w:before="120" w:after="120"/>
              <w:rPr>
                <w:b/>
                <w:sz w:val="20"/>
                <w:szCs w:val="20"/>
              </w:rPr>
            </w:pPr>
            <w:r w:rsidRPr="0035474E">
              <w:rPr>
                <w:b/>
                <w:sz w:val="20"/>
                <w:szCs w:val="20"/>
                <w:lang w:bidi="cy-GB"/>
              </w:rPr>
              <w:t>Enw</w:t>
            </w:r>
          </w:p>
        </w:tc>
        <w:tc>
          <w:tcPr>
            <w:tcW w:w="4413" w:type="dxa"/>
            <w:gridSpan w:val="4"/>
          </w:tcPr>
          <w:p w14:paraId="214D7D20" w14:textId="77777777" w:rsidR="0018300D" w:rsidRPr="0035474E" w:rsidRDefault="0018300D" w:rsidP="0018300D">
            <w:pPr>
              <w:pStyle w:val="Default"/>
              <w:spacing w:before="120" w:after="120"/>
              <w:jc w:val="both"/>
              <w:rPr>
                <w:sz w:val="20"/>
                <w:szCs w:val="20"/>
              </w:rPr>
            </w:pPr>
          </w:p>
        </w:tc>
      </w:tr>
      <w:tr w:rsidR="0018300D" w:rsidRPr="00FE0B7A" w14:paraId="504C9C0F" w14:textId="77777777" w:rsidTr="008A1CD3">
        <w:tc>
          <w:tcPr>
            <w:tcW w:w="562" w:type="dxa"/>
            <w:vMerge/>
          </w:tcPr>
          <w:p w14:paraId="5859EE00"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D50386B" w14:textId="2C7324DD" w:rsidR="0018300D" w:rsidRPr="0035474E" w:rsidRDefault="0018300D" w:rsidP="0018300D">
            <w:pPr>
              <w:pStyle w:val="Default"/>
              <w:spacing w:before="120" w:after="120"/>
              <w:rPr>
                <w:b/>
                <w:sz w:val="20"/>
                <w:szCs w:val="20"/>
              </w:rPr>
            </w:pPr>
          </w:p>
        </w:tc>
        <w:tc>
          <w:tcPr>
            <w:tcW w:w="2473" w:type="dxa"/>
          </w:tcPr>
          <w:p w14:paraId="099167BF" w14:textId="40AC597A" w:rsidR="0018300D" w:rsidRPr="0035474E" w:rsidRDefault="0018300D" w:rsidP="0018300D">
            <w:pPr>
              <w:pStyle w:val="Default"/>
              <w:spacing w:before="120" w:after="120"/>
              <w:rPr>
                <w:b/>
                <w:sz w:val="20"/>
                <w:szCs w:val="20"/>
              </w:rPr>
            </w:pPr>
            <w:r w:rsidRPr="0035474E">
              <w:rPr>
                <w:b/>
                <w:sz w:val="20"/>
                <w:szCs w:val="20"/>
                <w:lang w:bidi="cy-GB"/>
              </w:rPr>
              <w:t>Cyfeiriad cofrestredig</w:t>
            </w:r>
          </w:p>
        </w:tc>
        <w:tc>
          <w:tcPr>
            <w:tcW w:w="4413" w:type="dxa"/>
            <w:gridSpan w:val="4"/>
          </w:tcPr>
          <w:p w14:paraId="2A45BC11" w14:textId="77777777" w:rsidR="0018300D" w:rsidRPr="0035474E" w:rsidRDefault="0018300D" w:rsidP="0018300D">
            <w:pPr>
              <w:pStyle w:val="Default"/>
              <w:spacing w:before="120" w:after="120"/>
              <w:jc w:val="both"/>
              <w:rPr>
                <w:sz w:val="20"/>
                <w:szCs w:val="20"/>
              </w:rPr>
            </w:pPr>
          </w:p>
        </w:tc>
      </w:tr>
      <w:tr w:rsidR="0018300D" w:rsidRPr="00FE0B7A" w14:paraId="75B71AEC" w14:textId="77777777" w:rsidTr="008A1CD3">
        <w:tc>
          <w:tcPr>
            <w:tcW w:w="562" w:type="dxa"/>
            <w:vMerge/>
          </w:tcPr>
          <w:p w14:paraId="30C969F4"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65C541C" w14:textId="0D0C6D4A" w:rsidR="0018300D" w:rsidRPr="0035474E" w:rsidRDefault="0018300D" w:rsidP="0018300D">
            <w:pPr>
              <w:pStyle w:val="Default"/>
              <w:spacing w:before="120" w:after="120"/>
              <w:rPr>
                <w:b/>
                <w:sz w:val="20"/>
                <w:szCs w:val="20"/>
              </w:rPr>
            </w:pPr>
          </w:p>
        </w:tc>
        <w:tc>
          <w:tcPr>
            <w:tcW w:w="2473" w:type="dxa"/>
          </w:tcPr>
          <w:p w14:paraId="0F138334" w14:textId="2EF17A3C" w:rsidR="0018300D" w:rsidRPr="0035474E" w:rsidRDefault="0018300D" w:rsidP="0018300D">
            <w:pPr>
              <w:pStyle w:val="Default"/>
              <w:spacing w:before="120" w:after="120"/>
              <w:rPr>
                <w:b/>
                <w:sz w:val="20"/>
                <w:szCs w:val="20"/>
              </w:rPr>
            </w:pPr>
            <w:r w:rsidRPr="0035474E">
              <w:rPr>
                <w:b/>
                <w:sz w:val="20"/>
                <w:szCs w:val="20"/>
                <w:lang w:bidi="cy-GB"/>
              </w:rPr>
              <w:t>Rhif cwmni</w:t>
            </w:r>
          </w:p>
        </w:tc>
        <w:tc>
          <w:tcPr>
            <w:tcW w:w="4413" w:type="dxa"/>
            <w:gridSpan w:val="4"/>
          </w:tcPr>
          <w:p w14:paraId="7A9D0AE0" w14:textId="77777777" w:rsidR="0018300D" w:rsidRPr="0035474E" w:rsidRDefault="0018300D" w:rsidP="0018300D">
            <w:pPr>
              <w:pStyle w:val="Default"/>
              <w:spacing w:before="120" w:after="120"/>
              <w:jc w:val="both"/>
              <w:rPr>
                <w:sz w:val="20"/>
                <w:szCs w:val="20"/>
              </w:rPr>
            </w:pPr>
          </w:p>
        </w:tc>
      </w:tr>
      <w:tr w:rsidR="0018300D" w:rsidRPr="00FE0B7A" w14:paraId="61979EDA" w14:textId="77777777" w:rsidTr="008A1CD3">
        <w:tc>
          <w:tcPr>
            <w:tcW w:w="562" w:type="dxa"/>
            <w:vMerge/>
          </w:tcPr>
          <w:p w14:paraId="2826E27D"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341B79BF" w14:textId="39F286B7" w:rsidR="0018300D" w:rsidRPr="0035474E" w:rsidRDefault="0018300D" w:rsidP="0018300D">
            <w:pPr>
              <w:pStyle w:val="Default"/>
              <w:spacing w:before="120" w:after="120"/>
              <w:rPr>
                <w:b/>
                <w:sz w:val="20"/>
                <w:szCs w:val="20"/>
              </w:rPr>
            </w:pPr>
          </w:p>
        </w:tc>
        <w:tc>
          <w:tcPr>
            <w:tcW w:w="2473" w:type="dxa"/>
          </w:tcPr>
          <w:p w14:paraId="1D1A56A0" w14:textId="7B3AEE13" w:rsidR="0018300D" w:rsidRPr="0035474E" w:rsidRDefault="0018300D" w:rsidP="0018300D">
            <w:pPr>
              <w:pStyle w:val="Default"/>
              <w:spacing w:before="120" w:after="120"/>
              <w:rPr>
                <w:b/>
                <w:sz w:val="20"/>
                <w:szCs w:val="20"/>
              </w:rPr>
            </w:pPr>
            <w:r>
              <w:rPr>
                <w:b/>
                <w:sz w:val="20"/>
                <w:szCs w:val="20"/>
                <w:lang w:bidi="cy-GB"/>
              </w:rPr>
              <w:t>Rhif cofrestru Swyddfa'r Comisiynydd Gwybodaeth (ICO)</w:t>
            </w:r>
          </w:p>
        </w:tc>
        <w:tc>
          <w:tcPr>
            <w:tcW w:w="4413" w:type="dxa"/>
            <w:gridSpan w:val="4"/>
          </w:tcPr>
          <w:p w14:paraId="167A017C" w14:textId="77777777" w:rsidR="0018300D" w:rsidRPr="0035474E" w:rsidRDefault="0018300D" w:rsidP="0018300D">
            <w:pPr>
              <w:pStyle w:val="Default"/>
              <w:spacing w:before="120" w:after="120"/>
              <w:jc w:val="both"/>
              <w:rPr>
                <w:sz w:val="20"/>
                <w:szCs w:val="20"/>
              </w:rPr>
            </w:pPr>
          </w:p>
        </w:tc>
      </w:tr>
      <w:tr w:rsidR="0018300D" w:rsidRPr="00FE0B7A" w14:paraId="6FE86B4B" w14:textId="77777777" w:rsidTr="008A1CD3">
        <w:tc>
          <w:tcPr>
            <w:tcW w:w="562" w:type="dxa"/>
            <w:vMerge/>
          </w:tcPr>
          <w:p w14:paraId="7C827947" w14:textId="77777777" w:rsidR="0018300D" w:rsidRPr="0035474E" w:rsidRDefault="0018300D" w:rsidP="008A1CD3">
            <w:pPr>
              <w:pStyle w:val="Default"/>
              <w:numPr>
                <w:ilvl w:val="0"/>
                <w:numId w:val="50"/>
              </w:numPr>
              <w:spacing w:before="120" w:after="120"/>
              <w:rPr>
                <w:b/>
                <w:sz w:val="20"/>
                <w:szCs w:val="20"/>
              </w:rPr>
            </w:pPr>
          </w:p>
        </w:tc>
        <w:tc>
          <w:tcPr>
            <w:tcW w:w="1571" w:type="dxa"/>
            <w:vMerge/>
          </w:tcPr>
          <w:p w14:paraId="71CC5218" w14:textId="76CB9E3D" w:rsidR="0018300D" w:rsidRPr="0035474E" w:rsidRDefault="0018300D" w:rsidP="0018300D">
            <w:pPr>
              <w:pStyle w:val="Default"/>
              <w:spacing w:before="120" w:after="120"/>
              <w:rPr>
                <w:b/>
                <w:sz w:val="20"/>
                <w:szCs w:val="20"/>
              </w:rPr>
            </w:pPr>
          </w:p>
        </w:tc>
        <w:tc>
          <w:tcPr>
            <w:tcW w:w="2473" w:type="dxa"/>
          </w:tcPr>
          <w:p w14:paraId="467668EA" w14:textId="5EA54B45" w:rsidR="0018300D" w:rsidRPr="0035474E" w:rsidRDefault="0018300D" w:rsidP="0018300D">
            <w:pPr>
              <w:pStyle w:val="Default"/>
              <w:spacing w:before="120" w:after="120"/>
              <w:rPr>
                <w:b/>
                <w:sz w:val="20"/>
                <w:szCs w:val="20"/>
              </w:rPr>
            </w:pPr>
            <w:r w:rsidRPr="0035474E">
              <w:rPr>
                <w:b/>
                <w:sz w:val="20"/>
                <w:szCs w:val="20"/>
                <w:lang w:bidi="cy-GB"/>
              </w:rPr>
              <w:t>Pwynt cyswllt:</w:t>
            </w:r>
          </w:p>
        </w:tc>
        <w:tc>
          <w:tcPr>
            <w:tcW w:w="4413" w:type="dxa"/>
            <w:gridSpan w:val="4"/>
          </w:tcPr>
          <w:p w14:paraId="47A3BF23" w14:textId="77777777" w:rsidR="0018300D" w:rsidRPr="0035474E" w:rsidRDefault="0018300D" w:rsidP="0018300D">
            <w:pPr>
              <w:pStyle w:val="Default"/>
              <w:spacing w:before="120" w:after="120"/>
              <w:jc w:val="both"/>
              <w:rPr>
                <w:sz w:val="20"/>
                <w:szCs w:val="20"/>
              </w:rPr>
            </w:pPr>
          </w:p>
        </w:tc>
      </w:tr>
      <w:tr w:rsidR="0018300D" w:rsidRPr="00FE0B7A" w14:paraId="399DC330" w14:textId="77777777" w:rsidTr="008A1CD3">
        <w:tc>
          <w:tcPr>
            <w:tcW w:w="562" w:type="dxa"/>
            <w:vMerge w:val="restart"/>
          </w:tcPr>
          <w:p w14:paraId="4E2969C4" w14:textId="77777777" w:rsidR="0018300D" w:rsidRPr="0035474E" w:rsidRDefault="0018300D" w:rsidP="008A1CD3">
            <w:pPr>
              <w:pStyle w:val="Default"/>
              <w:numPr>
                <w:ilvl w:val="0"/>
                <w:numId w:val="50"/>
              </w:numPr>
              <w:spacing w:before="120" w:after="120"/>
              <w:rPr>
                <w:b/>
                <w:sz w:val="20"/>
                <w:szCs w:val="20"/>
              </w:rPr>
            </w:pPr>
          </w:p>
        </w:tc>
        <w:tc>
          <w:tcPr>
            <w:tcW w:w="1571" w:type="dxa"/>
            <w:vMerge w:val="restart"/>
          </w:tcPr>
          <w:p w14:paraId="51C03502" w14:textId="34738105" w:rsidR="0018300D" w:rsidRPr="0035474E" w:rsidRDefault="0018300D" w:rsidP="0018300D">
            <w:pPr>
              <w:pStyle w:val="Default"/>
              <w:spacing w:before="120" w:after="120"/>
              <w:rPr>
                <w:b/>
                <w:sz w:val="20"/>
                <w:szCs w:val="20"/>
              </w:rPr>
            </w:pPr>
            <w:r w:rsidRPr="0035474E">
              <w:rPr>
                <w:b/>
                <w:sz w:val="20"/>
                <w:szCs w:val="20"/>
                <w:lang w:bidi="cy-GB"/>
              </w:rPr>
              <w:t>Prosesydd:</w:t>
            </w:r>
          </w:p>
        </w:tc>
        <w:tc>
          <w:tcPr>
            <w:tcW w:w="2473" w:type="dxa"/>
          </w:tcPr>
          <w:p w14:paraId="55BE5F06" w14:textId="77777777" w:rsidR="0018300D" w:rsidRPr="0035474E" w:rsidRDefault="0018300D" w:rsidP="0018300D">
            <w:pPr>
              <w:pStyle w:val="Default"/>
              <w:spacing w:before="120" w:after="120"/>
              <w:rPr>
                <w:b/>
                <w:sz w:val="20"/>
                <w:szCs w:val="20"/>
              </w:rPr>
            </w:pPr>
            <w:r w:rsidRPr="0035474E">
              <w:rPr>
                <w:b/>
                <w:sz w:val="20"/>
                <w:szCs w:val="20"/>
                <w:lang w:bidi="cy-GB"/>
              </w:rPr>
              <w:t>Enw</w:t>
            </w:r>
          </w:p>
        </w:tc>
        <w:tc>
          <w:tcPr>
            <w:tcW w:w="4413" w:type="dxa"/>
            <w:gridSpan w:val="4"/>
          </w:tcPr>
          <w:p w14:paraId="03504618" w14:textId="77777777" w:rsidR="0018300D" w:rsidRPr="0035474E" w:rsidRDefault="0018300D" w:rsidP="0018300D">
            <w:pPr>
              <w:pStyle w:val="Default"/>
              <w:spacing w:before="120" w:after="120"/>
              <w:jc w:val="both"/>
              <w:rPr>
                <w:sz w:val="20"/>
                <w:szCs w:val="20"/>
              </w:rPr>
            </w:pPr>
          </w:p>
        </w:tc>
      </w:tr>
      <w:tr w:rsidR="0018300D" w:rsidRPr="00FE0B7A" w14:paraId="0919603C" w14:textId="77777777" w:rsidTr="008A1CD3">
        <w:tc>
          <w:tcPr>
            <w:tcW w:w="562" w:type="dxa"/>
            <w:vMerge/>
          </w:tcPr>
          <w:p w14:paraId="09059997"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7455D251" w14:textId="25CB72F3" w:rsidR="0018300D" w:rsidRPr="0035474E" w:rsidRDefault="0018300D" w:rsidP="0018300D">
            <w:pPr>
              <w:pStyle w:val="Default"/>
              <w:spacing w:before="120" w:after="120"/>
              <w:rPr>
                <w:sz w:val="20"/>
                <w:szCs w:val="20"/>
              </w:rPr>
            </w:pPr>
          </w:p>
        </w:tc>
        <w:tc>
          <w:tcPr>
            <w:tcW w:w="2473" w:type="dxa"/>
          </w:tcPr>
          <w:p w14:paraId="1B726204" w14:textId="77777777" w:rsidR="0018300D" w:rsidRPr="0035474E" w:rsidRDefault="0018300D" w:rsidP="0018300D">
            <w:pPr>
              <w:pStyle w:val="Default"/>
              <w:spacing w:before="120" w:after="120"/>
              <w:rPr>
                <w:b/>
                <w:sz w:val="20"/>
                <w:szCs w:val="20"/>
              </w:rPr>
            </w:pPr>
            <w:r w:rsidRPr="0035474E">
              <w:rPr>
                <w:b/>
                <w:sz w:val="20"/>
                <w:szCs w:val="20"/>
                <w:lang w:bidi="cy-GB"/>
              </w:rPr>
              <w:t>Cyfeiriad cofrestredig</w:t>
            </w:r>
          </w:p>
        </w:tc>
        <w:tc>
          <w:tcPr>
            <w:tcW w:w="4413" w:type="dxa"/>
            <w:gridSpan w:val="4"/>
          </w:tcPr>
          <w:p w14:paraId="0E26FF36" w14:textId="77777777" w:rsidR="0018300D" w:rsidRPr="0035474E" w:rsidRDefault="0018300D" w:rsidP="0018300D">
            <w:pPr>
              <w:pStyle w:val="Default"/>
              <w:spacing w:before="120" w:after="120"/>
              <w:jc w:val="both"/>
              <w:rPr>
                <w:sz w:val="20"/>
                <w:szCs w:val="20"/>
              </w:rPr>
            </w:pPr>
          </w:p>
        </w:tc>
      </w:tr>
      <w:tr w:rsidR="0018300D" w:rsidRPr="00FE0B7A" w14:paraId="0E273508" w14:textId="77777777" w:rsidTr="008A1CD3">
        <w:tc>
          <w:tcPr>
            <w:tcW w:w="562" w:type="dxa"/>
            <w:vMerge/>
          </w:tcPr>
          <w:p w14:paraId="13DB1264"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D8D9851" w14:textId="36E1EA02" w:rsidR="0018300D" w:rsidRPr="0035474E" w:rsidRDefault="0018300D" w:rsidP="0018300D">
            <w:pPr>
              <w:pStyle w:val="Default"/>
              <w:spacing w:before="120" w:after="120"/>
              <w:rPr>
                <w:sz w:val="20"/>
                <w:szCs w:val="20"/>
              </w:rPr>
            </w:pPr>
          </w:p>
        </w:tc>
        <w:tc>
          <w:tcPr>
            <w:tcW w:w="2473" w:type="dxa"/>
          </w:tcPr>
          <w:p w14:paraId="2C192FF2" w14:textId="77777777" w:rsidR="0018300D" w:rsidRPr="0035474E" w:rsidRDefault="0018300D" w:rsidP="0018300D">
            <w:pPr>
              <w:pStyle w:val="Default"/>
              <w:spacing w:before="120" w:after="120"/>
              <w:rPr>
                <w:b/>
                <w:sz w:val="20"/>
                <w:szCs w:val="20"/>
              </w:rPr>
            </w:pPr>
            <w:r w:rsidRPr="0035474E">
              <w:rPr>
                <w:b/>
                <w:sz w:val="20"/>
                <w:szCs w:val="20"/>
                <w:lang w:bidi="cy-GB"/>
              </w:rPr>
              <w:t>Rhif cwmni</w:t>
            </w:r>
          </w:p>
        </w:tc>
        <w:tc>
          <w:tcPr>
            <w:tcW w:w="4413" w:type="dxa"/>
            <w:gridSpan w:val="4"/>
          </w:tcPr>
          <w:p w14:paraId="5D512C8E" w14:textId="77777777" w:rsidR="0018300D" w:rsidRPr="0035474E" w:rsidRDefault="0018300D" w:rsidP="0018300D">
            <w:pPr>
              <w:pStyle w:val="Default"/>
              <w:spacing w:before="120" w:after="120"/>
              <w:jc w:val="both"/>
              <w:rPr>
                <w:sz w:val="20"/>
                <w:szCs w:val="20"/>
              </w:rPr>
            </w:pPr>
          </w:p>
        </w:tc>
      </w:tr>
      <w:tr w:rsidR="0018300D" w:rsidRPr="00FE0B7A" w14:paraId="69839EE1" w14:textId="77777777" w:rsidTr="008A1CD3">
        <w:tc>
          <w:tcPr>
            <w:tcW w:w="562" w:type="dxa"/>
            <w:vMerge/>
          </w:tcPr>
          <w:p w14:paraId="519F0416"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6C996E55" w14:textId="565D3AA1" w:rsidR="0018300D" w:rsidRPr="0035474E" w:rsidRDefault="0018300D" w:rsidP="0018300D">
            <w:pPr>
              <w:pStyle w:val="Default"/>
              <w:spacing w:before="120" w:after="120"/>
              <w:rPr>
                <w:sz w:val="20"/>
                <w:szCs w:val="20"/>
              </w:rPr>
            </w:pPr>
          </w:p>
        </w:tc>
        <w:tc>
          <w:tcPr>
            <w:tcW w:w="2473" w:type="dxa"/>
          </w:tcPr>
          <w:p w14:paraId="552AB627" w14:textId="058B07CA" w:rsidR="0018300D" w:rsidRPr="0035474E" w:rsidRDefault="0018300D" w:rsidP="0018300D">
            <w:pPr>
              <w:pStyle w:val="Default"/>
              <w:spacing w:before="120" w:after="120"/>
              <w:rPr>
                <w:b/>
                <w:sz w:val="20"/>
                <w:szCs w:val="20"/>
              </w:rPr>
            </w:pPr>
            <w:r>
              <w:rPr>
                <w:b/>
                <w:sz w:val="20"/>
                <w:szCs w:val="20"/>
                <w:lang w:bidi="cy-GB"/>
              </w:rPr>
              <w:t>Rhif cofrestru Swyddfa'r Comisiynydd Gwybodaeth (ICO)</w:t>
            </w:r>
          </w:p>
        </w:tc>
        <w:tc>
          <w:tcPr>
            <w:tcW w:w="4413" w:type="dxa"/>
            <w:gridSpan w:val="4"/>
          </w:tcPr>
          <w:p w14:paraId="629AD8FF" w14:textId="77777777" w:rsidR="0018300D" w:rsidRPr="0035474E" w:rsidRDefault="0018300D" w:rsidP="0018300D">
            <w:pPr>
              <w:pStyle w:val="Default"/>
              <w:spacing w:before="120" w:after="120"/>
              <w:jc w:val="both"/>
              <w:rPr>
                <w:sz w:val="20"/>
                <w:szCs w:val="20"/>
              </w:rPr>
            </w:pPr>
          </w:p>
        </w:tc>
      </w:tr>
      <w:tr w:rsidR="0018300D" w:rsidRPr="00FE0B7A" w14:paraId="43BBA0E4" w14:textId="77777777" w:rsidTr="008A1CD3">
        <w:tc>
          <w:tcPr>
            <w:tcW w:w="562" w:type="dxa"/>
            <w:vMerge/>
          </w:tcPr>
          <w:p w14:paraId="4C39BEDB" w14:textId="77777777" w:rsidR="0018300D" w:rsidRPr="0035474E" w:rsidRDefault="0018300D" w:rsidP="008A1CD3">
            <w:pPr>
              <w:pStyle w:val="Default"/>
              <w:numPr>
                <w:ilvl w:val="0"/>
                <w:numId w:val="50"/>
              </w:numPr>
              <w:spacing w:before="120" w:after="120"/>
              <w:rPr>
                <w:sz w:val="20"/>
                <w:szCs w:val="20"/>
              </w:rPr>
            </w:pPr>
          </w:p>
        </w:tc>
        <w:tc>
          <w:tcPr>
            <w:tcW w:w="1571" w:type="dxa"/>
            <w:vMerge/>
          </w:tcPr>
          <w:p w14:paraId="277663B3" w14:textId="5C6C9269" w:rsidR="0018300D" w:rsidRPr="0035474E" w:rsidRDefault="0018300D" w:rsidP="0018300D">
            <w:pPr>
              <w:pStyle w:val="Default"/>
              <w:spacing w:before="120" w:after="120"/>
              <w:rPr>
                <w:sz w:val="20"/>
                <w:szCs w:val="20"/>
              </w:rPr>
            </w:pPr>
          </w:p>
        </w:tc>
        <w:tc>
          <w:tcPr>
            <w:tcW w:w="2473" w:type="dxa"/>
          </w:tcPr>
          <w:p w14:paraId="03DB92F0" w14:textId="5951E86D" w:rsidR="0018300D" w:rsidRPr="0035474E" w:rsidRDefault="0018300D" w:rsidP="0018300D">
            <w:pPr>
              <w:pStyle w:val="Default"/>
              <w:spacing w:before="120" w:after="120"/>
              <w:rPr>
                <w:b/>
                <w:sz w:val="20"/>
                <w:szCs w:val="20"/>
              </w:rPr>
            </w:pPr>
            <w:r w:rsidRPr="0035474E">
              <w:rPr>
                <w:b/>
                <w:sz w:val="20"/>
                <w:szCs w:val="20"/>
                <w:lang w:bidi="cy-GB"/>
              </w:rPr>
              <w:t>Pwynt cyswllt:</w:t>
            </w:r>
          </w:p>
        </w:tc>
        <w:tc>
          <w:tcPr>
            <w:tcW w:w="4413" w:type="dxa"/>
            <w:gridSpan w:val="4"/>
          </w:tcPr>
          <w:p w14:paraId="19A0AA8D" w14:textId="77777777" w:rsidR="0018300D" w:rsidRPr="0035474E" w:rsidRDefault="0018300D" w:rsidP="0018300D">
            <w:pPr>
              <w:pStyle w:val="Default"/>
              <w:spacing w:before="120" w:after="120"/>
              <w:jc w:val="both"/>
              <w:rPr>
                <w:sz w:val="20"/>
                <w:szCs w:val="20"/>
              </w:rPr>
            </w:pPr>
          </w:p>
        </w:tc>
      </w:tr>
      <w:tr w:rsidR="0018300D" w:rsidRPr="00FE0B7A" w14:paraId="17ABA69A" w14:textId="77777777" w:rsidTr="008A1CD3">
        <w:tc>
          <w:tcPr>
            <w:tcW w:w="562" w:type="dxa"/>
          </w:tcPr>
          <w:p w14:paraId="7C86A0A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12A2789" w14:textId="5E5BA2EF" w:rsidR="0018300D" w:rsidRPr="0035474E" w:rsidRDefault="0018300D" w:rsidP="0018300D">
            <w:pPr>
              <w:pStyle w:val="Default"/>
              <w:spacing w:before="120" w:after="120"/>
              <w:rPr>
                <w:b/>
                <w:sz w:val="20"/>
                <w:szCs w:val="20"/>
              </w:rPr>
            </w:pPr>
            <w:r w:rsidRPr="0035474E">
              <w:rPr>
                <w:b/>
                <w:sz w:val="20"/>
                <w:szCs w:val="20"/>
                <w:lang w:bidi="cy-GB"/>
              </w:rPr>
              <w:t>Pwnc y Prosesu:</w:t>
            </w:r>
          </w:p>
        </w:tc>
        <w:tc>
          <w:tcPr>
            <w:tcW w:w="4413" w:type="dxa"/>
            <w:gridSpan w:val="4"/>
          </w:tcPr>
          <w:p w14:paraId="770AA250" w14:textId="77777777" w:rsidR="0018300D" w:rsidRDefault="0018300D" w:rsidP="0018300D">
            <w:pPr>
              <w:pStyle w:val="Default"/>
              <w:jc w:val="both"/>
              <w:rPr>
                <w:sz w:val="20"/>
                <w:szCs w:val="20"/>
                <w:highlight w:val="yellow"/>
              </w:rPr>
            </w:pPr>
            <w:r w:rsidRPr="00331B77">
              <w:rPr>
                <w:sz w:val="20"/>
                <w:szCs w:val="20"/>
                <w:highlight w:val="yellow"/>
                <w:lang w:bidi="cy-GB"/>
              </w:rPr>
              <w:t>[</w:t>
            </w:r>
            <w:bookmarkStart w:id="0" w:name="_Hlk158144447"/>
            <w:r w:rsidRPr="00331B77">
              <w:rPr>
                <w:sz w:val="20"/>
                <w:szCs w:val="20"/>
                <w:highlight w:val="yellow"/>
                <w:lang w:bidi="cy-GB"/>
              </w:rPr>
              <w:t>dylai fod yn ddisgrifiad byr, lefel uchel o'r hyn y mae'r prosesu yn ymwneud ag ef, h.y. pwnc y contract</w:t>
            </w:r>
            <w:bookmarkEnd w:id="0"/>
            <w:r w:rsidRPr="00331B77">
              <w:rPr>
                <w:sz w:val="20"/>
                <w:szCs w:val="20"/>
                <w:highlight w:val="yellow"/>
                <w:lang w:bidi="cy-GB"/>
              </w:rPr>
              <w:t xml:space="preserve">. Enghraifft: Mae angen y gweithgarwch </w:t>
            </w:r>
            <w:r w:rsidRPr="00331B77">
              <w:rPr>
                <w:sz w:val="20"/>
                <w:szCs w:val="20"/>
                <w:highlight w:val="yellow"/>
                <w:lang w:bidi="cy-GB"/>
              </w:rPr>
              <w:lastRenderedPageBreak/>
              <w:t>prosesu er mwyn sicrhau bod y Prosesydd yn gallu darparu’r contract yn effeithiol i ddarparu [nodwch ddisgrifiad o’r gwasanaeth perthnasol].]</w:t>
            </w:r>
          </w:p>
          <w:p w14:paraId="193B6C04" w14:textId="5B6163DF" w:rsidR="0018300D" w:rsidRPr="008A1CD3" w:rsidRDefault="0018300D" w:rsidP="008A1CD3">
            <w:pPr>
              <w:pStyle w:val="Default"/>
              <w:jc w:val="both"/>
              <w:rPr>
                <w:sz w:val="20"/>
                <w:szCs w:val="20"/>
                <w:highlight w:val="yellow"/>
              </w:rPr>
            </w:pPr>
          </w:p>
        </w:tc>
      </w:tr>
      <w:tr w:rsidR="0018300D" w:rsidRPr="00FE0B7A" w14:paraId="6DB6E88B" w14:textId="77777777" w:rsidTr="008A1CD3">
        <w:tc>
          <w:tcPr>
            <w:tcW w:w="562" w:type="dxa"/>
          </w:tcPr>
          <w:p w14:paraId="5318EB75"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2F2330EC" w14:textId="53CF4F10" w:rsidR="0018300D" w:rsidRPr="0035474E" w:rsidRDefault="0018300D" w:rsidP="0018300D">
            <w:pPr>
              <w:pStyle w:val="Default"/>
              <w:spacing w:before="120" w:after="120"/>
              <w:rPr>
                <w:b/>
                <w:sz w:val="20"/>
                <w:szCs w:val="20"/>
              </w:rPr>
            </w:pPr>
            <w:r w:rsidRPr="0035474E">
              <w:rPr>
                <w:b/>
                <w:sz w:val="20"/>
                <w:szCs w:val="20"/>
                <w:lang w:bidi="cy-GB"/>
              </w:rPr>
              <w:t>Natur y Prosesu:</w:t>
            </w:r>
          </w:p>
        </w:tc>
        <w:tc>
          <w:tcPr>
            <w:tcW w:w="4413" w:type="dxa"/>
            <w:gridSpan w:val="4"/>
          </w:tcPr>
          <w:p w14:paraId="1292061D" w14:textId="77777777" w:rsidR="0018300D" w:rsidRDefault="0018300D" w:rsidP="0018300D">
            <w:pPr>
              <w:pStyle w:val="Default"/>
              <w:jc w:val="both"/>
              <w:rPr>
                <w:sz w:val="20"/>
                <w:szCs w:val="20"/>
                <w:highlight w:val="yellow"/>
              </w:rPr>
            </w:pPr>
            <w:r w:rsidRPr="00331B77">
              <w:rPr>
                <w:sz w:val="20"/>
                <w:szCs w:val="20"/>
                <w:highlight w:val="yellow"/>
                <w:lang w:bidi="cy-GB"/>
              </w:rPr>
              <w:t>[Mae natur y prosesu yn golygu unrhyw weithrediad a wneir i ddata megis casglu, cofnodi, trefnu, strwythuro, storio, addasu neu newid, adalw, ymgynghori, defnyddio, datgelu trwy drosglwyddo, lledaenu neu fel arall sicrhau ei fod ar gael, alinio neu gyfuno, cyfyngu, dileu neu ddinistrio (p’un ai trwy ddulliau awtomataidd ai peidio) ac ati.]</w:t>
            </w:r>
          </w:p>
          <w:p w14:paraId="74189271" w14:textId="42414E95" w:rsidR="0018300D" w:rsidRPr="008A1CD3" w:rsidRDefault="0018300D" w:rsidP="008A1CD3">
            <w:pPr>
              <w:pStyle w:val="Default"/>
              <w:jc w:val="both"/>
              <w:rPr>
                <w:highlight w:val="yellow"/>
              </w:rPr>
            </w:pPr>
          </w:p>
        </w:tc>
      </w:tr>
      <w:tr w:rsidR="0018300D" w:rsidRPr="00FE0B7A" w14:paraId="2E7A4A7F" w14:textId="77777777" w:rsidTr="008A1CD3">
        <w:tc>
          <w:tcPr>
            <w:tcW w:w="562" w:type="dxa"/>
          </w:tcPr>
          <w:p w14:paraId="72C1A77D"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0DA009BF" w14:textId="7E0DCEC0" w:rsidR="0018300D" w:rsidRPr="0035474E" w:rsidRDefault="0018300D" w:rsidP="0018300D">
            <w:pPr>
              <w:pStyle w:val="Default"/>
              <w:spacing w:before="120" w:after="120"/>
              <w:rPr>
                <w:b/>
                <w:sz w:val="20"/>
                <w:szCs w:val="20"/>
              </w:rPr>
            </w:pPr>
            <w:r w:rsidRPr="0035474E">
              <w:rPr>
                <w:b/>
                <w:sz w:val="20"/>
                <w:szCs w:val="20"/>
                <w:lang w:bidi="cy-GB"/>
              </w:rPr>
              <w:t>Pwrpas y Prosesu</w:t>
            </w:r>
          </w:p>
        </w:tc>
        <w:tc>
          <w:tcPr>
            <w:tcW w:w="4413" w:type="dxa"/>
            <w:gridSpan w:val="4"/>
          </w:tcPr>
          <w:p w14:paraId="5D8D0310" w14:textId="77777777" w:rsidR="0018300D" w:rsidRDefault="0018300D" w:rsidP="0018300D">
            <w:pPr>
              <w:pStyle w:val="Default"/>
              <w:jc w:val="both"/>
              <w:rPr>
                <w:sz w:val="20"/>
                <w:szCs w:val="20"/>
                <w:highlight w:val="yellow"/>
              </w:rPr>
            </w:pPr>
            <w:r w:rsidRPr="00331B77">
              <w:rPr>
                <w:sz w:val="20"/>
                <w:szCs w:val="20"/>
                <w:highlight w:val="yellow"/>
                <w:lang w:bidi="cy-GB"/>
              </w:rPr>
              <w:t>[Byddwch mor benodol â phosibl, ond gwnewch yn siŵr eich bod yn sôn am bob pwrpas arfaethedig. Gallai’r pwrpas gynnwys: prosesu cyflogaeth, rhwymedigaeth statudol, asesiad recriwtio ac ati]</w:t>
            </w:r>
          </w:p>
          <w:p w14:paraId="4FA2AAAB" w14:textId="5E708B89" w:rsidR="0018300D" w:rsidRPr="008A1CD3" w:rsidRDefault="0018300D" w:rsidP="008A1CD3">
            <w:pPr>
              <w:pStyle w:val="Default"/>
              <w:jc w:val="both"/>
              <w:rPr>
                <w:highlight w:val="yellow"/>
              </w:rPr>
            </w:pPr>
          </w:p>
        </w:tc>
      </w:tr>
      <w:tr w:rsidR="0018300D" w:rsidRPr="00FE0B7A" w14:paraId="0A96E487" w14:textId="77777777" w:rsidTr="008A1CD3">
        <w:tc>
          <w:tcPr>
            <w:tcW w:w="562" w:type="dxa"/>
          </w:tcPr>
          <w:p w14:paraId="5565B68F"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1D040121" w14:textId="0A435D7A" w:rsidR="0018300D" w:rsidRPr="0035474E" w:rsidRDefault="0018300D" w:rsidP="0018300D">
            <w:pPr>
              <w:pStyle w:val="Default"/>
              <w:spacing w:before="120" w:after="120"/>
              <w:rPr>
                <w:b/>
                <w:sz w:val="20"/>
                <w:szCs w:val="20"/>
              </w:rPr>
            </w:pPr>
            <w:r w:rsidRPr="0035474E">
              <w:rPr>
                <w:b/>
                <w:sz w:val="20"/>
                <w:szCs w:val="20"/>
                <w:lang w:bidi="cy-GB"/>
              </w:rPr>
              <w:t>Hyd y Prosesu:</w:t>
            </w:r>
          </w:p>
        </w:tc>
        <w:tc>
          <w:tcPr>
            <w:tcW w:w="4413" w:type="dxa"/>
            <w:gridSpan w:val="4"/>
          </w:tcPr>
          <w:p w14:paraId="0BD8850C" w14:textId="77777777" w:rsidR="0018300D" w:rsidRDefault="0018300D" w:rsidP="0018300D">
            <w:pPr>
              <w:pStyle w:val="Default"/>
              <w:jc w:val="both"/>
              <w:rPr>
                <w:sz w:val="20"/>
                <w:szCs w:val="20"/>
                <w:highlight w:val="yellow"/>
              </w:rPr>
            </w:pPr>
            <w:r w:rsidRPr="00331B77">
              <w:rPr>
                <w:sz w:val="20"/>
                <w:szCs w:val="20"/>
                <w:highlight w:val="yellow"/>
                <w:lang w:bidi="cy-GB"/>
              </w:rPr>
              <w:t>[Nodwch yn eglur hyd y prosesu gan gynnwys dyddiadau]</w:t>
            </w:r>
          </w:p>
          <w:p w14:paraId="3DAC005E" w14:textId="1EA5E5B5" w:rsidR="0018300D" w:rsidRPr="008A1CD3" w:rsidRDefault="0018300D" w:rsidP="008A1CD3">
            <w:pPr>
              <w:pStyle w:val="Default"/>
              <w:jc w:val="both"/>
              <w:rPr>
                <w:highlight w:val="yellow"/>
              </w:rPr>
            </w:pPr>
          </w:p>
        </w:tc>
      </w:tr>
      <w:tr w:rsidR="0018300D" w:rsidRPr="00FE0B7A" w14:paraId="1477C645" w14:textId="77777777" w:rsidTr="008A1CD3">
        <w:tc>
          <w:tcPr>
            <w:tcW w:w="562" w:type="dxa"/>
          </w:tcPr>
          <w:p w14:paraId="4AB67B5F"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tcPr>
          <w:p w14:paraId="55A7D5FC" w14:textId="6A26EFAE" w:rsidR="0018300D" w:rsidRPr="0035474E" w:rsidRDefault="0018300D" w:rsidP="0018300D">
            <w:pPr>
              <w:pStyle w:val="Default"/>
              <w:spacing w:before="120" w:after="120"/>
              <w:rPr>
                <w:b/>
                <w:sz w:val="20"/>
                <w:szCs w:val="20"/>
              </w:rPr>
            </w:pPr>
            <w:r>
              <w:rPr>
                <w:b/>
                <w:sz w:val="20"/>
                <w:szCs w:val="20"/>
                <w:lang w:bidi="cy-GB"/>
              </w:rPr>
              <w:t>Categorïau o Destun Data</w:t>
            </w:r>
          </w:p>
        </w:tc>
        <w:tc>
          <w:tcPr>
            <w:tcW w:w="4413" w:type="dxa"/>
            <w:gridSpan w:val="4"/>
          </w:tcPr>
          <w:p w14:paraId="7C05CDB7" w14:textId="77777777" w:rsidR="0018300D" w:rsidRDefault="0018300D" w:rsidP="0018300D">
            <w:pPr>
              <w:pStyle w:val="Default"/>
              <w:jc w:val="both"/>
              <w:rPr>
                <w:sz w:val="20"/>
                <w:szCs w:val="20"/>
                <w:highlight w:val="yellow"/>
              </w:rPr>
            </w:pPr>
            <w:r w:rsidRPr="00331B77">
              <w:rPr>
                <w:sz w:val="20"/>
                <w:szCs w:val="20"/>
                <w:highlight w:val="yellow"/>
                <w:lang w:bidi="cy-GB"/>
              </w:rPr>
              <w:t>[Dyma rai enghreifftiau: Cleifion, defnyddwyr gwasanaeth, staff (gan gynnwys gwirfoddolwyr, asiantiaid, a gweithwyr dros dro), cwsmeriaid/cleientiaid, cyflenwyr, cleifion, myfyrwyr/disgyblion, aelodau'r cyhoedd, defnyddwyr gwefan benodol ac ati]</w:t>
            </w:r>
          </w:p>
          <w:p w14:paraId="22C902A9" w14:textId="1CC9B0CA" w:rsidR="0018300D" w:rsidRPr="008A1CD3" w:rsidRDefault="0018300D" w:rsidP="008A1CD3">
            <w:pPr>
              <w:pStyle w:val="Default"/>
              <w:jc w:val="both"/>
              <w:rPr>
                <w:highlight w:val="yellow"/>
              </w:rPr>
            </w:pPr>
          </w:p>
        </w:tc>
      </w:tr>
      <w:tr w:rsidR="0018300D" w:rsidRPr="00FE0B7A" w14:paraId="54295407" w14:textId="77777777" w:rsidTr="008A1CD3">
        <w:tc>
          <w:tcPr>
            <w:tcW w:w="562" w:type="dxa"/>
          </w:tcPr>
          <w:p w14:paraId="7CF815D1"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59C9C25E" w14:textId="3A19705B" w:rsidR="0018300D" w:rsidRPr="0035474E" w:rsidRDefault="0018300D" w:rsidP="0018300D">
            <w:pPr>
              <w:pStyle w:val="Default"/>
              <w:spacing w:before="120" w:after="120"/>
              <w:rPr>
                <w:b/>
                <w:sz w:val="20"/>
                <w:szCs w:val="20"/>
              </w:rPr>
            </w:pPr>
            <w:r w:rsidRPr="0035474E">
              <w:rPr>
                <w:b/>
                <w:sz w:val="20"/>
                <w:szCs w:val="20"/>
                <w:lang w:bidi="cy-GB"/>
              </w:rPr>
              <w:t>Data Personol a Brosesir yn rhan o'r Cytundeb hwn:</w:t>
            </w:r>
          </w:p>
        </w:tc>
        <w:tc>
          <w:tcPr>
            <w:tcW w:w="4413" w:type="dxa"/>
            <w:gridSpan w:val="4"/>
          </w:tcPr>
          <w:p w14:paraId="769D8711" w14:textId="76BF5DC6" w:rsidR="0018300D" w:rsidRPr="0035474E" w:rsidRDefault="0018300D" w:rsidP="0018300D">
            <w:pPr>
              <w:pStyle w:val="Default"/>
              <w:jc w:val="both"/>
              <w:rPr>
                <w:sz w:val="20"/>
                <w:szCs w:val="20"/>
              </w:rPr>
            </w:pPr>
            <w:r w:rsidRPr="0018300D">
              <w:rPr>
                <w:sz w:val="20"/>
                <w:szCs w:val="20"/>
                <w:highlight w:val="yellow"/>
                <w:lang w:bidi="cy-GB"/>
              </w:rPr>
              <w:t>[</w:t>
            </w:r>
            <w:r w:rsidRPr="0018300D">
              <w:rPr>
                <w:b/>
                <w:sz w:val="20"/>
                <w:szCs w:val="20"/>
                <w:highlight w:val="yellow"/>
                <w:lang w:bidi="cy-GB"/>
              </w:rPr>
              <w:t>Dyma rai enghreifftiau</w:t>
            </w:r>
            <w:r w:rsidRPr="0018300D">
              <w:rPr>
                <w:sz w:val="20"/>
                <w:szCs w:val="20"/>
                <w:highlight w:val="yellow"/>
                <w:lang w:bidi="cy-GB"/>
              </w:rPr>
              <w:t>: enw, cyfeiriad, dyddiad geni, rhif YG, rhif ffôn, tâl, delweddau, data biometrig ac ati]</w:t>
            </w:r>
          </w:p>
          <w:p w14:paraId="65E66E7B" w14:textId="77777777" w:rsidR="0018300D" w:rsidRPr="0035474E" w:rsidRDefault="0018300D" w:rsidP="0018300D">
            <w:pPr>
              <w:pStyle w:val="Default"/>
              <w:jc w:val="both"/>
              <w:rPr>
                <w:sz w:val="20"/>
                <w:szCs w:val="20"/>
              </w:rPr>
            </w:pPr>
          </w:p>
        </w:tc>
      </w:tr>
      <w:tr w:rsidR="0018300D" w:rsidRPr="00FE0B7A" w14:paraId="61DD1BA5" w14:textId="77777777" w:rsidTr="008A1CD3">
        <w:trPr>
          <w:trHeight w:val="220"/>
        </w:trPr>
        <w:tc>
          <w:tcPr>
            <w:tcW w:w="562" w:type="dxa"/>
            <w:vMerge w:val="restart"/>
          </w:tcPr>
          <w:p w14:paraId="7EB83548"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vMerge w:val="restart"/>
          </w:tcPr>
          <w:p w14:paraId="357060B2" w14:textId="5469ED0F" w:rsidR="0018300D" w:rsidRPr="0035474E" w:rsidRDefault="0018300D" w:rsidP="0018300D">
            <w:pPr>
              <w:pStyle w:val="Default"/>
              <w:spacing w:before="120" w:after="120"/>
              <w:rPr>
                <w:b/>
                <w:sz w:val="20"/>
                <w:szCs w:val="20"/>
              </w:rPr>
            </w:pPr>
            <w:r w:rsidRPr="0035474E">
              <w:rPr>
                <w:b/>
                <w:sz w:val="20"/>
                <w:szCs w:val="20"/>
                <w:lang w:bidi="cy-GB"/>
              </w:rPr>
              <w:t xml:space="preserve">Is-brosesyddion </w:t>
            </w:r>
          </w:p>
        </w:tc>
        <w:tc>
          <w:tcPr>
            <w:tcW w:w="1052" w:type="dxa"/>
          </w:tcPr>
          <w:p w14:paraId="26348B49" w14:textId="77777777" w:rsidR="0018300D" w:rsidRPr="0018300D" w:rsidRDefault="0018300D" w:rsidP="0018300D">
            <w:pPr>
              <w:pStyle w:val="Default"/>
              <w:jc w:val="both"/>
              <w:rPr>
                <w:b/>
                <w:sz w:val="20"/>
                <w:szCs w:val="20"/>
              </w:rPr>
            </w:pPr>
            <w:r w:rsidRPr="008A1CD3">
              <w:rPr>
                <w:b/>
                <w:sz w:val="20"/>
                <w:szCs w:val="20"/>
                <w:lang w:bidi="cy-GB"/>
              </w:rPr>
              <w:t>Enw</w:t>
            </w:r>
          </w:p>
        </w:tc>
        <w:tc>
          <w:tcPr>
            <w:tcW w:w="1250" w:type="dxa"/>
          </w:tcPr>
          <w:p w14:paraId="4BBD2F31" w14:textId="33C84CBC" w:rsidR="0018300D" w:rsidRPr="0018300D" w:rsidRDefault="0018300D" w:rsidP="0018300D">
            <w:pPr>
              <w:pStyle w:val="Default"/>
              <w:jc w:val="both"/>
              <w:rPr>
                <w:b/>
                <w:sz w:val="20"/>
                <w:szCs w:val="20"/>
              </w:rPr>
            </w:pPr>
            <w:r w:rsidRPr="008A1CD3">
              <w:rPr>
                <w:b/>
                <w:sz w:val="20"/>
                <w:szCs w:val="20"/>
                <w:lang w:bidi="cy-GB"/>
              </w:rPr>
              <w:t>Cyfeiriad cofrestredig</w:t>
            </w:r>
          </w:p>
        </w:tc>
        <w:tc>
          <w:tcPr>
            <w:tcW w:w="1128" w:type="dxa"/>
          </w:tcPr>
          <w:p w14:paraId="3217B8C1" w14:textId="53179BB4" w:rsidR="0018300D" w:rsidRDefault="0018300D" w:rsidP="0018300D">
            <w:pPr>
              <w:pStyle w:val="Default"/>
              <w:jc w:val="both"/>
              <w:rPr>
                <w:b/>
                <w:sz w:val="20"/>
                <w:szCs w:val="20"/>
              </w:rPr>
            </w:pPr>
            <w:r w:rsidRPr="008A1CD3">
              <w:rPr>
                <w:b/>
                <w:sz w:val="20"/>
                <w:szCs w:val="20"/>
                <w:lang w:bidi="cy-GB"/>
              </w:rPr>
              <w:t>Rhif cwmni</w:t>
            </w:r>
          </w:p>
        </w:tc>
        <w:tc>
          <w:tcPr>
            <w:tcW w:w="983" w:type="dxa"/>
          </w:tcPr>
          <w:p w14:paraId="333A6262" w14:textId="3B53332C" w:rsidR="0018300D" w:rsidRPr="008A1CD3" w:rsidRDefault="0018300D" w:rsidP="0018300D">
            <w:pPr>
              <w:pStyle w:val="Default"/>
              <w:jc w:val="both"/>
              <w:rPr>
                <w:b/>
                <w:sz w:val="20"/>
                <w:szCs w:val="20"/>
              </w:rPr>
            </w:pPr>
            <w:r>
              <w:rPr>
                <w:b/>
                <w:sz w:val="20"/>
                <w:szCs w:val="20"/>
                <w:lang w:bidi="cy-GB"/>
              </w:rPr>
              <w:t>Rhif Swyddfa'r Comisiynydd Gwybodaeth</w:t>
            </w:r>
          </w:p>
        </w:tc>
      </w:tr>
      <w:tr w:rsidR="0018300D" w:rsidRPr="00FE0B7A" w14:paraId="1553BF80" w14:textId="77777777" w:rsidTr="008A1CD3">
        <w:trPr>
          <w:trHeight w:val="220"/>
        </w:trPr>
        <w:tc>
          <w:tcPr>
            <w:tcW w:w="562" w:type="dxa"/>
            <w:vMerge/>
          </w:tcPr>
          <w:p w14:paraId="5D5052F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6D8C1496" w14:textId="77777777" w:rsidR="0018300D" w:rsidRPr="0035474E" w:rsidRDefault="0018300D" w:rsidP="0018300D">
            <w:pPr>
              <w:pStyle w:val="Default"/>
              <w:spacing w:before="120" w:after="120"/>
              <w:rPr>
                <w:b/>
                <w:sz w:val="20"/>
                <w:szCs w:val="20"/>
              </w:rPr>
            </w:pPr>
          </w:p>
        </w:tc>
        <w:tc>
          <w:tcPr>
            <w:tcW w:w="1052" w:type="dxa"/>
          </w:tcPr>
          <w:p w14:paraId="38EE3BC2" w14:textId="77777777" w:rsidR="0018300D" w:rsidRPr="0018300D" w:rsidRDefault="0018300D" w:rsidP="0018300D">
            <w:pPr>
              <w:pStyle w:val="Default"/>
              <w:jc w:val="both"/>
              <w:rPr>
                <w:b/>
                <w:sz w:val="20"/>
                <w:szCs w:val="20"/>
              </w:rPr>
            </w:pPr>
          </w:p>
        </w:tc>
        <w:tc>
          <w:tcPr>
            <w:tcW w:w="1250" w:type="dxa"/>
          </w:tcPr>
          <w:p w14:paraId="26775FF7" w14:textId="77777777" w:rsidR="0018300D" w:rsidRPr="0018300D" w:rsidRDefault="0018300D" w:rsidP="0018300D">
            <w:pPr>
              <w:pStyle w:val="Default"/>
              <w:jc w:val="both"/>
              <w:rPr>
                <w:b/>
                <w:sz w:val="20"/>
                <w:szCs w:val="20"/>
              </w:rPr>
            </w:pPr>
          </w:p>
        </w:tc>
        <w:tc>
          <w:tcPr>
            <w:tcW w:w="1128" w:type="dxa"/>
          </w:tcPr>
          <w:p w14:paraId="4CA93C14" w14:textId="77777777" w:rsidR="0018300D" w:rsidRPr="0018300D" w:rsidRDefault="0018300D" w:rsidP="0018300D">
            <w:pPr>
              <w:pStyle w:val="Default"/>
              <w:jc w:val="both"/>
              <w:rPr>
                <w:b/>
                <w:sz w:val="20"/>
                <w:szCs w:val="20"/>
              </w:rPr>
            </w:pPr>
          </w:p>
        </w:tc>
        <w:tc>
          <w:tcPr>
            <w:tcW w:w="983" w:type="dxa"/>
          </w:tcPr>
          <w:p w14:paraId="31FEC18B" w14:textId="67C98488" w:rsidR="0018300D" w:rsidRPr="0018300D" w:rsidRDefault="0018300D" w:rsidP="0018300D">
            <w:pPr>
              <w:pStyle w:val="Default"/>
              <w:jc w:val="both"/>
              <w:rPr>
                <w:b/>
                <w:sz w:val="20"/>
                <w:szCs w:val="20"/>
              </w:rPr>
            </w:pPr>
          </w:p>
        </w:tc>
      </w:tr>
      <w:tr w:rsidR="0018300D" w:rsidRPr="00FE0B7A" w14:paraId="4F07FD9B" w14:textId="77777777" w:rsidTr="008A1CD3">
        <w:trPr>
          <w:trHeight w:val="220"/>
        </w:trPr>
        <w:tc>
          <w:tcPr>
            <w:tcW w:w="562" w:type="dxa"/>
            <w:vMerge/>
          </w:tcPr>
          <w:p w14:paraId="48E6485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57256AC" w14:textId="77777777" w:rsidR="0018300D" w:rsidRPr="0035474E" w:rsidRDefault="0018300D" w:rsidP="0018300D">
            <w:pPr>
              <w:pStyle w:val="Default"/>
              <w:spacing w:before="120" w:after="120"/>
              <w:rPr>
                <w:b/>
                <w:sz w:val="20"/>
                <w:szCs w:val="20"/>
              </w:rPr>
            </w:pPr>
          </w:p>
        </w:tc>
        <w:tc>
          <w:tcPr>
            <w:tcW w:w="1052" w:type="dxa"/>
          </w:tcPr>
          <w:p w14:paraId="3EDB1D9E" w14:textId="77777777" w:rsidR="0018300D" w:rsidRPr="0018300D" w:rsidRDefault="0018300D" w:rsidP="0018300D">
            <w:pPr>
              <w:pStyle w:val="Default"/>
              <w:jc w:val="both"/>
              <w:rPr>
                <w:b/>
                <w:sz w:val="20"/>
                <w:szCs w:val="20"/>
              </w:rPr>
            </w:pPr>
          </w:p>
        </w:tc>
        <w:tc>
          <w:tcPr>
            <w:tcW w:w="1250" w:type="dxa"/>
          </w:tcPr>
          <w:p w14:paraId="770BFB41" w14:textId="77777777" w:rsidR="0018300D" w:rsidRPr="0018300D" w:rsidRDefault="0018300D" w:rsidP="0018300D">
            <w:pPr>
              <w:pStyle w:val="Default"/>
              <w:jc w:val="both"/>
              <w:rPr>
                <w:b/>
                <w:sz w:val="20"/>
                <w:szCs w:val="20"/>
              </w:rPr>
            </w:pPr>
          </w:p>
        </w:tc>
        <w:tc>
          <w:tcPr>
            <w:tcW w:w="1128" w:type="dxa"/>
          </w:tcPr>
          <w:p w14:paraId="21B2EA0C" w14:textId="77777777" w:rsidR="0018300D" w:rsidRPr="0018300D" w:rsidRDefault="0018300D" w:rsidP="0018300D">
            <w:pPr>
              <w:pStyle w:val="Default"/>
              <w:jc w:val="both"/>
              <w:rPr>
                <w:b/>
                <w:sz w:val="20"/>
                <w:szCs w:val="20"/>
              </w:rPr>
            </w:pPr>
          </w:p>
        </w:tc>
        <w:tc>
          <w:tcPr>
            <w:tcW w:w="983" w:type="dxa"/>
          </w:tcPr>
          <w:p w14:paraId="4E73E43E" w14:textId="6ECCB8D1" w:rsidR="0018300D" w:rsidRPr="0018300D" w:rsidRDefault="0018300D" w:rsidP="0018300D">
            <w:pPr>
              <w:pStyle w:val="Default"/>
              <w:jc w:val="both"/>
              <w:rPr>
                <w:b/>
                <w:sz w:val="20"/>
                <w:szCs w:val="20"/>
              </w:rPr>
            </w:pPr>
          </w:p>
        </w:tc>
      </w:tr>
      <w:tr w:rsidR="0018300D" w:rsidRPr="00FE0B7A" w14:paraId="1CDE6CF5" w14:textId="77777777" w:rsidTr="008A1CD3">
        <w:trPr>
          <w:trHeight w:val="220"/>
        </w:trPr>
        <w:tc>
          <w:tcPr>
            <w:tcW w:w="562" w:type="dxa"/>
            <w:vMerge/>
          </w:tcPr>
          <w:p w14:paraId="00991069"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0B172B3E" w14:textId="77777777" w:rsidR="0018300D" w:rsidRPr="0035474E" w:rsidRDefault="0018300D" w:rsidP="0018300D">
            <w:pPr>
              <w:pStyle w:val="Default"/>
              <w:spacing w:before="120" w:after="120"/>
              <w:rPr>
                <w:b/>
                <w:sz w:val="20"/>
                <w:szCs w:val="20"/>
              </w:rPr>
            </w:pPr>
          </w:p>
        </w:tc>
        <w:tc>
          <w:tcPr>
            <w:tcW w:w="1052" w:type="dxa"/>
          </w:tcPr>
          <w:p w14:paraId="1356D86B" w14:textId="77777777" w:rsidR="0018300D" w:rsidRPr="0018300D" w:rsidRDefault="0018300D" w:rsidP="0018300D">
            <w:pPr>
              <w:pStyle w:val="Default"/>
              <w:jc w:val="both"/>
              <w:rPr>
                <w:b/>
                <w:sz w:val="20"/>
                <w:szCs w:val="20"/>
              </w:rPr>
            </w:pPr>
          </w:p>
        </w:tc>
        <w:tc>
          <w:tcPr>
            <w:tcW w:w="1250" w:type="dxa"/>
          </w:tcPr>
          <w:p w14:paraId="05B93BD8" w14:textId="77777777" w:rsidR="0018300D" w:rsidRPr="0018300D" w:rsidRDefault="0018300D" w:rsidP="0018300D">
            <w:pPr>
              <w:pStyle w:val="Default"/>
              <w:jc w:val="both"/>
              <w:rPr>
                <w:b/>
                <w:sz w:val="20"/>
                <w:szCs w:val="20"/>
              </w:rPr>
            </w:pPr>
          </w:p>
        </w:tc>
        <w:tc>
          <w:tcPr>
            <w:tcW w:w="1128" w:type="dxa"/>
          </w:tcPr>
          <w:p w14:paraId="2E397F13" w14:textId="77777777" w:rsidR="0018300D" w:rsidRPr="0018300D" w:rsidRDefault="0018300D" w:rsidP="0018300D">
            <w:pPr>
              <w:pStyle w:val="Default"/>
              <w:jc w:val="both"/>
              <w:rPr>
                <w:b/>
                <w:sz w:val="20"/>
                <w:szCs w:val="20"/>
              </w:rPr>
            </w:pPr>
          </w:p>
        </w:tc>
        <w:tc>
          <w:tcPr>
            <w:tcW w:w="983" w:type="dxa"/>
          </w:tcPr>
          <w:p w14:paraId="12E2AB9D" w14:textId="79DC4BDA" w:rsidR="0018300D" w:rsidRPr="0018300D" w:rsidRDefault="0018300D" w:rsidP="0018300D">
            <w:pPr>
              <w:pStyle w:val="Default"/>
              <w:jc w:val="both"/>
              <w:rPr>
                <w:b/>
                <w:sz w:val="20"/>
                <w:szCs w:val="20"/>
              </w:rPr>
            </w:pPr>
          </w:p>
        </w:tc>
      </w:tr>
      <w:tr w:rsidR="0018300D" w:rsidRPr="00FE0B7A" w14:paraId="19C967DE" w14:textId="77777777" w:rsidTr="008A1CD3">
        <w:trPr>
          <w:trHeight w:val="220"/>
        </w:trPr>
        <w:tc>
          <w:tcPr>
            <w:tcW w:w="562" w:type="dxa"/>
            <w:vMerge/>
          </w:tcPr>
          <w:p w14:paraId="1C06B6B4" w14:textId="77777777" w:rsidR="0018300D" w:rsidRPr="0035474E" w:rsidRDefault="0018300D" w:rsidP="0018300D">
            <w:pPr>
              <w:pStyle w:val="Default"/>
              <w:numPr>
                <w:ilvl w:val="0"/>
                <w:numId w:val="50"/>
              </w:numPr>
              <w:spacing w:before="120" w:after="120"/>
              <w:rPr>
                <w:b/>
                <w:sz w:val="20"/>
                <w:szCs w:val="20"/>
              </w:rPr>
            </w:pPr>
          </w:p>
        </w:tc>
        <w:tc>
          <w:tcPr>
            <w:tcW w:w="4044" w:type="dxa"/>
            <w:gridSpan w:val="2"/>
            <w:vMerge/>
          </w:tcPr>
          <w:p w14:paraId="489BE25B" w14:textId="77777777" w:rsidR="0018300D" w:rsidRPr="0035474E" w:rsidRDefault="0018300D" w:rsidP="0018300D">
            <w:pPr>
              <w:pStyle w:val="Default"/>
              <w:spacing w:before="120" w:after="120"/>
              <w:rPr>
                <w:b/>
                <w:sz w:val="20"/>
                <w:szCs w:val="20"/>
              </w:rPr>
            </w:pPr>
          </w:p>
        </w:tc>
        <w:tc>
          <w:tcPr>
            <w:tcW w:w="1052" w:type="dxa"/>
          </w:tcPr>
          <w:p w14:paraId="407272C1" w14:textId="77777777" w:rsidR="0018300D" w:rsidRPr="0018300D" w:rsidRDefault="0018300D" w:rsidP="0018300D">
            <w:pPr>
              <w:pStyle w:val="Default"/>
              <w:jc w:val="both"/>
              <w:rPr>
                <w:b/>
                <w:sz w:val="20"/>
                <w:szCs w:val="20"/>
              </w:rPr>
            </w:pPr>
          </w:p>
        </w:tc>
        <w:tc>
          <w:tcPr>
            <w:tcW w:w="1250" w:type="dxa"/>
          </w:tcPr>
          <w:p w14:paraId="01A924B8" w14:textId="77777777" w:rsidR="0018300D" w:rsidRPr="0018300D" w:rsidRDefault="0018300D" w:rsidP="0018300D">
            <w:pPr>
              <w:pStyle w:val="Default"/>
              <w:jc w:val="both"/>
              <w:rPr>
                <w:b/>
                <w:sz w:val="20"/>
                <w:szCs w:val="20"/>
              </w:rPr>
            </w:pPr>
          </w:p>
        </w:tc>
        <w:tc>
          <w:tcPr>
            <w:tcW w:w="1128" w:type="dxa"/>
          </w:tcPr>
          <w:p w14:paraId="50F248B6" w14:textId="77777777" w:rsidR="0018300D" w:rsidRPr="0018300D" w:rsidRDefault="0018300D" w:rsidP="0018300D">
            <w:pPr>
              <w:pStyle w:val="Default"/>
              <w:jc w:val="both"/>
              <w:rPr>
                <w:b/>
                <w:sz w:val="20"/>
                <w:szCs w:val="20"/>
              </w:rPr>
            </w:pPr>
          </w:p>
        </w:tc>
        <w:tc>
          <w:tcPr>
            <w:tcW w:w="983" w:type="dxa"/>
          </w:tcPr>
          <w:p w14:paraId="1F479FC7" w14:textId="7E05D2BC" w:rsidR="0018300D" w:rsidRPr="0018300D" w:rsidRDefault="0018300D" w:rsidP="0018300D">
            <w:pPr>
              <w:pStyle w:val="Default"/>
              <w:jc w:val="both"/>
              <w:rPr>
                <w:b/>
                <w:sz w:val="20"/>
                <w:szCs w:val="20"/>
              </w:rPr>
            </w:pPr>
          </w:p>
        </w:tc>
      </w:tr>
      <w:tr w:rsidR="0018300D" w:rsidRPr="00FE0B7A" w14:paraId="1E054A31" w14:textId="77777777" w:rsidTr="008A1CD3">
        <w:tc>
          <w:tcPr>
            <w:tcW w:w="562" w:type="dxa"/>
          </w:tcPr>
          <w:p w14:paraId="124C6179"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4911FAFA" w14:textId="563D7393" w:rsidR="0018300D" w:rsidRPr="0035474E" w:rsidRDefault="0018300D" w:rsidP="0018300D">
            <w:pPr>
              <w:pStyle w:val="Default"/>
              <w:spacing w:before="120" w:after="120"/>
              <w:rPr>
                <w:b/>
                <w:sz w:val="20"/>
                <w:szCs w:val="20"/>
              </w:rPr>
            </w:pPr>
            <w:r w:rsidRPr="0035474E">
              <w:rPr>
                <w:b/>
                <w:sz w:val="20"/>
                <w:szCs w:val="20"/>
                <w:lang w:bidi="cy-GB"/>
              </w:rPr>
              <w:t xml:space="preserve">Isafswm terfyn yswiriant yn unol â chymal </w:t>
            </w:r>
            <w:r>
              <w:rPr>
                <w:b/>
                <w:sz w:val="20"/>
                <w:szCs w:val="20"/>
                <w:lang w:bidi="cy-GB"/>
              </w:rPr>
              <w:fldChar w:fldCharType="begin"/>
            </w:r>
            <w:r>
              <w:rPr>
                <w:b/>
                <w:sz w:val="20"/>
                <w:szCs w:val="20"/>
                <w:lang w:bidi="cy-GB"/>
              </w:rPr>
              <w:instrText xml:space="preserve"> REF _Ref536528040 \r \h </w:instrText>
            </w:r>
            <w:r>
              <w:rPr>
                <w:b/>
                <w:sz w:val="20"/>
                <w:szCs w:val="20"/>
                <w:lang w:bidi="cy-GB"/>
              </w:rPr>
            </w:r>
            <w:r>
              <w:rPr>
                <w:b/>
                <w:sz w:val="20"/>
                <w:szCs w:val="20"/>
                <w:lang w:bidi="cy-GB"/>
              </w:rPr>
              <w:fldChar w:fldCharType="separate"/>
            </w:r>
            <w:r>
              <w:rPr>
                <w:b/>
                <w:sz w:val="20"/>
                <w:szCs w:val="20"/>
                <w:lang w:bidi="cy-GB"/>
              </w:rPr>
              <w:t>14.2</w:t>
            </w:r>
            <w:r>
              <w:rPr>
                <w:b/>
                <w:sz w:val="20"/>
                <w:szCs w:val="20"/>
                <w:lang w:bidi="cy-GB"/>
              </w:rPr>
              <w:fldChar w:fldCharType="end"/>
            </w:r>
          </w:p>
        </w:tc>
        <w:tc>
          <w:tcPr>
            <w:tcW w:w="4413" w:type="dxa"/>
            <w:gridSpan w:val="4"/>
          </w:tcPr>
          <w:p w14:paraId="51D61C37" w14:textId="0E87B32F"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£[I'w gadarnhau] fesul [hawliad]</w:t>
            </w:r>
          </w:p>
        </w:tc>
      </w:tr>
      <w:tr w:rsidR="0018300D" w:rsidRPr="00FE0B7A" w14:paraId="7220C749" w14:textId="77777777" w:rsidTr="008A1CD3">
        <w:tc>
          <w:tcPr>
            <w:tcW w:w="562" w:type="dxa"/>
          </w:tcPr>
          <w:p w14:paraId="2D60D182" w14:textId="77777777" w:rsidR="0018300D" w:rsidRPr="0035474E" w:rsidRDefault="0018300D" w:rsidP="008A1CD3">
            <w:pPr>
              <w:pStyle w:val="Default"/>
              <w:numPr>
                <w:ilvl w:val="0"/>
                <w:numId w:val="50"/>
              </w:numPr>
              <w:spacing w:before="120" w:after="120"/>
              <w:rPr>
                <w:b/>
                <w:sz w:val="20"/>
                <w:szCs w:val="20"/>
              </w:rPr>
            </w:pPr>
          </w:p>
        </w:tc>
        <w:tc>
          <w:tcPr>
            <w:tcW w:w="4044" w:type="dxa"/>
            <w:gridSpan w:val="2"/>
          </w:tcPr>
          <w:p w14:paraId="749857B9" w14:textId="17442C36" w:rsidR="0018300D" w:rsidRPr="0035474E" w:rsidRDefault="0018300D" w:rsidP="0018300D">
            <w:pPr>
              <w:pStyle w:val="Default"/>
              <w:spacing w:before="120" w:after="120"/>
              <w:rPr>
                <w:b/>
                <w:sz w:val="20"/>
                <w:szCs w:val="20"/>
              </w:rPr>
            </w:pPr>
            <w:r w:rsidRPr="0035474E">
              <w:rPr>
                <w:b/>
                <w:sz w:val="20"/>
                <w:szCs w:val="20"/>
                <w:lang w:bidi="cy-GB"/>
              </w:rPr>
              <w:t>Manylion Diogelwch</w:t>
            </w:r>
          </w:p>
        </w:tc>
        <w:tc>
          <w:tcPr>
            <w:tcW w:w="4413" w:type="dxa"/>
            <w:gridSpan w:val="4"/>
          </w:tcPr>
          <w:p w14:paraId="30A419DE" w14:textId="402148B8"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w:t>
            </w:r>
            <w:r w:rsidRPr="0035474E">
              <w:rPr>
                <w:rFonts w:ascii="Arial" w:eastAsia="Arial" w:hAnsi="Arial" w:cs="Arial"/>
                <w:b/>
                <w:highlight w:val="yellow"/>
                <w:lang w:bidi="cy-GB"/>
              </w:rPr>
              <w:t xml:space="preserve">Enghraifft: </w:t>
            </w:r>
            <w:r w:rsidRPr="0035474E">
              <w:rPr>
                <w:rFonts w:ascii="Arial" w:eastAsia="Arial" w:hAnsi="Arial" w:cs="Arial"/>
                <w:highlight w:val="yellow"/>
                <w:lang w:bidi="cy-GB"/>
              </w:rPr>
              <w:t>Bydd unrhyw Ddata Personol a anfonir o un lle i'r llall gan neu ar gyfer y Prosesydd yn cael ei gludo trwy ddulliau diogel priodol. O ran unrhyw Ddata Personol y gellid ei ddefnyddio i adnabod unigolyn:</w:t>
            </w:r>
          </w:p>
          <w:p w14:paraId="22812E78" w14:textId="77777777" w:rsidR="0018300D" w:rsidRPr="0035474E" w:rsidRDefault="0018300D" w:rsidP="0018300D">
            <w:pPr>
              <w:tabs>
                <w:tab w:val="left" w:pos="1440"/>
                <w:tab w:val="left" w:pos="2304"/>
              </w:tabs>
              <w:ind w:right="-43"/>
              <w:jc w:val="both"/>
              <w:rPr>
                <w:rFonts w:ascii="Arial" w:hAnsi="Arial" w:cs="Arial"/>
                <w:highlight w:val="yellow"/>
              </w:rPr>
            </w:pPr>
          </w:p>
          <w:p w14:paraId="50E07CBF"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mae modd anfon Data Personol o’r fath yn electronig dim ond os yw wedi'i amgryptio neu os yw ar rwydwaith diogel (e.e. drwy e-bost neu drwy borwr gwe);</w:t>
            </w:r>
          </w:p>
          <w:p w14:paraId="4F1E8C58" w14:textId="77777777"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rhaid i Ddata Personol o’r fath wedi’i gadw ar liniaduron, cofbinnau neu unrhyw gyfrwng cludadwy arall fod wedi’i amgryptio; a</w:t>
            </w:r>
          </w:p>
          <w:p w14:paraId="61FAE774" w14:textId="06F1D151" w:rsidR="0018300D" w:rsidRPr="0035474E" w:rsidRDefault="0018300D" w:rsidP="0018300D">
            <w:pPr>
              <w:pStyle w:val="ListParagraph"/>
              <w:numPr>
                <w:ilvl w:val="0"/>
                <w:numId w:val="33"/>
              </w:num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w:t>
            </w:r>
          </w:p>
          <w:p w14:paraId="718E4506" w14:textId="77777777" w:rsidR="0018300D" w:rsidRPr="0035474E" w:rsidRDefault="0018300D" w:rsidP="0018300D">
            <w:pPr>
              <w:tabs>
                <w:tab w:val="left" w:pos="1440"/>
                <w:tab w:val="left" w:pos="2304"/>
              </w:tabs>
              <w:ind w:right="-781"/>
              <w:jc w:val="both"/>
              <w:rPr>
                <w:rFonts w:ascii="Arial" w:hAnsi="Arial" w:cs="Arial"/>
                <w:highlight w:val="yellow"/>
              </w:rPr>
            </w:pPr>
          </w:p>
          <w:p w14:paraId="79FAE8FE" w14:textId="77777777" w:rsidR="0018300D" w:rsidRPr="0035474E" w:rsidRDefault="0018300D" w:rsidP="0018300D">
            <w:pPr>
              <w:tabs>
                <w:tab w:val="left" w:pos="1440"/>
                <w:tab w:val="left" w:pos="2304"/>
              </w:tabs>
              <w:ind w:right="-43"/>
              <w:jc w:val="both"/>
              <w:rPr>
                <w:rFonts w:ascii="Arial" w:hAnsi="Arial" w:cs="Arial"/>
                <w:highlight w:val="yellow"/>
              </w:rPr>
            </w:pPr>
            <w:r w:rsidRPr="0035474E">
              <w:rPr>
                <w:rFonts w:ascii="Arial" w:eastAsia="Arial" w:hAnsi="Arial" w:cs="Arial"/>
                <w:highlight w:val="yellow"/>
                <w:lang w:bidi="cy-GB"/>
              </w:rPr>
              <w:t>Lle nad yw cyfryngau storio cyfrifiadurol ddarllenadwy sy'n cynnwys Data Personol yn cael eu dychwelyd i'r Rheolydd/Rheolyddion ar ôl prosesu’r data, bydd unrhyw Ddata Personol yn cael ei ddileu'n gorfforol o'r cyfryngau gan y Prosesydd cyn i’r cyfryngau gael eu hailddefnyddio.]</w:t>
            </w:r>
          </w:p>
          <w:p w14:paraId="136A5A8E" w14:textId="77777777" w:rsidR="0018300D" w:rsidRPr="0035474E" w:rsidRDefault="0018300D" w:rsidP="0018300D">
            <w:pPr>
              <w:pStyle w:val="Default"/>
              <w:jc w:val="both"/>
              <w:rPr>
                <w:sz w:val="20"/>
                <w:szCs w:val="20"/>
                <w:highlight w:val="yellow"/>
              </w:rPr>
            </w:pPr>
          </w:p>
        </w:tc>
      </w:tr>
      <w:tr w:rsidR="008A1CD3" w:rsidRPr="00FE0B7A" w14:paraId="6BD8F1E6" w14:textId="77777777" w:rsidTr="008A1CD3">
        <w:tc>
          <w:tcPr>
            <w:tcW w:w="562" w:type="dxa"/>
          </w:tcPr>
          <w:p w14:paraId="52F666BE"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51D06CDA" w14:textId="29CFA2A0" w:rsidR="008A1CD3" w:rsidRPr="0035474E" w:rsidRDefault="008A1CD3" w:rsidP="008A1CD3">
            <w:pPr>
              <w:pStyle w:val="Default"/>
              <w:spacing w:before="120" w:after="120"/>
              <w:rPr>
                <w:b/>
                <w:sz w:val="20"/>
                <w:szCs w:val="20"/>
              </w:rPr>
            </w:pPr>
            <w:r>
              <w:rPr>
                <w:b/>
                <w:sz w:val="20"/>
                <w:szCs w:val="20"/>
                <w:lang w:bidi="cy-GB"/>
              </w:rPr>
              <w:t>Y cynllun ar gyfer dychwelyd a/neu ddinistrio’r Data Personol unwaith y bydd y prosesu wedi’i gwblhau (</w:t>
            </w:r>
            <w:r>
              <w:rPr>
                <w:b/>
                <w:i/>
                <w:sz w:val="20"/>
                <w:szCs w:val="20"/>
                <w:lang w:bidi="cy-GB"/>
              </w:rPr>
              <w:t xml:space="preserve">oni bai </w:t>
            </w:r>
            <w:r>
              <w:rPr>
                <w:b/>
                <w:sz w:val="20"/>
                <w:szCs w:val="20"/>
                <w:lang w:bidi="cy-GB"/>
              </w:rPr>
              <w:t>ei fod yn ofynnol yn ôl y gyfraith i gadw’r Data)</w:t>
            </w:r>
          </w:p>
        </w:tc>
        <w:tc>
          <w:tcPr>
            <w:tcW w:w="4413" w:type="dxa"/>
            <w:gridSpan w:val="4"/>
          </w:tcPr>
          <w:p w14:paraId="43ECBB44" w14:textId="1D9E8CD9" w:rsidR="008A1CD3" w:rsidRPr="0035474E" w:rsidRDefault="008A1CD3" w:rsidP="008A1CD3">
            <w:pPr>
              <w:tabs>
                <w:tab w:val="left" w:pos="1440"/>
                <w:tab w:val="left" w:pos="2304"/>
              </w:tabs>
              <w:ind w:right="-43"/>
              <w:jc w:val="both"/>
              <w:rPr>
                <w:rFonts w:ascii="Arial" w:hAnsi="Arial" w:cs="Arial"/>
                <w:highlight w:val="yellow"/>
              </w:rPr>
            </w:pPr>
            <w:r w:rsidRPr="00331B77">
              <w:rPr>
                <w:rFonts w:ascii="Arial" w:eastAsia="Arial" w:hAnsi="Arial" w:cs="Arial"/>
                <w:highlight w:val="yellow"/>
                <w:lang w:bidi="cy-GB"/>
              </w:rPr>
              <w:t>[Disgrifiwch am ba mor hir y bydd y data yn cael ei gadw, sut y caiff ei ddychwelyd neu ei ddinistrio]</w:t>
            </w:r>
          </w:p>
        </w:tc>
      </w:tr>
      <w:tr w:rsidR="008A1CD3" w:rsidRPr="00FE0B7A" w14:paraId="7B2D67A3" w14:textId="77777777" w:rsidTr="008A1CD3">
        <w:tc>
          <w:tcPr>
            <w:tcW w:w="562" w:type="dxa"/>
          </w:tcPr>
          <w:p w14:paraId="2100A9FA" w14:textId="77777777" w:rsidR="008A1CD3" w:rsidRPr="0035474E" w:rsidRDefault="008A1CD3" w:rsidP="008A1CD3">
            <w:pPr>
              <w:pStyle w:val="Default"/>
              <w:numPr>
                <w:ilvl w:val="0"/>
                <w:numId w:val="50"/>
              </w:numPr>
              <w:spacing w:before="120" w:after="120"/>
              <w:rPr>
                <w:b/>
                <w:sz w:val="20"/>
                <w:szCs w:val="20"/>
              </w:rPr>
            </w:pPr>
          </w:p>
        </w:tc>
        <w:tc>
          <w:tcPr>
            <w:tcW w:w="4044" w:type="dxa"/>
            <w:gridSpan w:val="2"/>
          </w:tcPr>
          <w:p w14:paraId="31859585" w14:textId="2C90E7DD" w:rsidR="008A1CD3" w:rsidRDefault="008A1CD3" w:rsidP="008A1CD3">
            <w:pPr>
              <w:pStyle w:val="Default"/>
              <w:spacing w:before="120" w:after="120"/>
              <w:rPr>
                <w:b/>
                <w:sz w:val="20"/>
                <w:szCs w:val="20"/>
              </w:rPr>
            </w:pPr>
            <w:r>
              <w:rPr>
                <w:b/>
                <w:sz w:val="20"/>
                <w:szCs w:val="20"/>
                <w:lang w:bidi="cy-GB"/>
              </w:rPr>
              <w:t>Y cynllun ar gyfer dychwelyd a/neu ddinistrio’r Data Personol unwaith y bydd y prosesu wedi’i gwblhau (</w:t>
            </w:r>
            <w:r>
              <w:rPr>
                <w:b/>
                <w:i/>
                <w:sz w:val="20"/>
                <w:szCs w:val="20"/>
                <w:lang w:bidi="cy-GB"/>
              </w:rPr>
              <w:t xml:space="preserve">oni bai </w:t>
            </w:r>
            <w:r>
              <w:rPr>
                <w:b/>
                <w:sz w:val="20"/>
                <w:szCs w:val="20"/>
                <w:lang w:bidi="cy-GB"/>
              </w:rPr>
              <w:t>ei fod yn ofynnol yn ôl y gyfraith i gadw’r Data)</w:t>
            </w:r>
          </w:p>
        </w:tc>
        <w:tc>
          <w:tcPr>
            <w:tcW w:w="4413" w:type="dxa"/>
            <w:gridSpan w:val="4"/>
          </w:tcPr>
          <w:p w14:paraId="6CC5CBEE" w14:textId="4E1BC8C0" w:rsidR="008A1CD3" w:rsidRPr="00331B77" w:rsidRDefault="008A1CD3" w:rsidP="008A1CD3">
            <w:pPr>
              <w:tabs>
                <w:tab w:val="left" w:pos="1440"/>
                <w:tab w:val="left" w:pos="2304"/>
              </w:tabs>
              <w:ind w:right="-43"/>
              <w:jc w:val="both"/>
              <w:rPr>
                <w:rFonts w:ascii="Arial" w:hAnsi="Arial" w:cs="Arial"/>
                <w:highlight w:val="yellow"/>
              </w:rPr>
            </w:pPr>
            <w:r w:rsidRPr="00331B77">
              <w:rPr>
                <w:rFonts w:ascii="Arial" w:eastAsia="Arial" w:hAnsi="Arial" w:cs="Arial"/>
                <w:highlight w:val="yellow"/>
                <w:lang w:bidi="cy-GB"/>
              </w:rPr>
              <w:t>[Disgrifiwch am ba mor hir y bydd y data yn cael ei gadw, sut y caiff ei ddychwelyd neu ei ddinistrio]</w:t>
            </w:r>
          </w:p>
        </w:tc>
      </w:tr>
    </w:tbl>
    <w:p w14:paraId="37E8E539" w14:textId="77777777" w:rsidR="006E0406" w:rsidRPr="0035474E" w:rsidRDefault="006E0406" w:rsidP="001C7372">
      <w:pPr>
        <w:pStyle w:val="Default"/>
        <w:jc w:val="both"/>
        <w:rPr>
          <w:b/>
          <w:sz w:val="20"/>
          <w:szCs w:val="20"/>
        </w:rPr>
      </w:pPr>
    </w:p>
    <w:p w14:paraId="7CAE8C2D" w14:textId="1A427EB0" w:rsidR="006E0406" w:rsidRPr="0035474E" w:rsidRDefault="006E0406" w:rsidP="006E0406">
      <w:pPr>
        <w:tabs>
          <w:tab w:val="left" w:pos="1080"/>
          <w:tab w:val="num" w:pos="1260"/>
        </w:tabs>
        <w:spacing w:before="120"/>
        <w:rPr>
          <w:rFonts w:ascii="Arial" w:hAnsi="Arial" w:cs="Arial"/>
          <w:b/>
        </w:rPr>
      </w:pPr>
      <w:r w:rsidRPr="0035474E">
        <w:rPr>
          <w:rFonts w:ascii="Arial" w:eastAsia="Arial" w:hAnsi="Arial" w:cs="Arial"/>
          <w:b/>
          <w:lang w:bidi="cy-GB"/>
        </w:rPr>
        <w:t>Gwnaed y cytundeb hwn ar y dyddiad a nodwyd yn y Daflen Flaen.</w:t>
      </w:r>
    </w:p>
    <w:p w14:paraId="0402E568" w14:textId="7E27747C" w:rsidR="009D0902" w:rsidRPr="0035474E" w:rsidRDefault="009D0902" w:rsidP="006E0406">
      <w:pPr>
        <w:tabs>
          <w:tab w:val="left" w:pos="1080"/>
          <w:tab w:val="num" w:pos="1260"/>
        </w:tabs>
        <w:spacing w:before="120"/>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EB0BB29" w14:textId="77777777" w:rsidTr="0035474E">
        <w:tc>
          <w:tcPr>
            <w:tcW w:w="9019" w:type="dxa"/>
            <w:gridSpan w:val="2"/>
          </w:tcPr>
          <w:p w14:paraId="3D16CC84" w14:textId="1FE52146"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Llofnodwyd ar gyfer ac ar ran y Rheolydd/Rheolyddion</w:t>
            </w:r>
          </w:p>
        </w:tc>
      </w:tr>
      <w:tr w:rsidR="009D0902" w:rsidRPr="00FE0B7A" w14:paraId="59059FBC" w14:textId="77777777" w:rsidTr="0035474E">
        <w:tc>
          <w:tcPr>
            <w:tcW w:w="1838" w:type="dxa"/>
          </w:tcPr>
          <w:p w14:paraId="4D08EEEF" w14:textId="05A9FC9C"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Llofnod:</w:t>
            </w:r>
          </w:p>
        </w:tc>
        <w:tc>
          <w:tcPr>
            <w:tcW w:w="7181" w:type="dxa"/>
            <w:tcBorders>
              <w:bottom w:val="dotted" w:sz="4" w:space="0" w:color="auto"/>
            </w:tcBorders>
          </w:tcPr>
          <w:p w14:paraId="6AC314E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15624A8F" w14:textId="77777777" w:rsidTr="0035474E">
        <w:tc>
          <w:tcPr>
            <w:tcW w:w="1838" w:type="dxa"/>
          </w:tcPr>
          <w:p w14:paraId="23C959BD" w14:textId="77777777" w:rsidR="009D0902" w:rsidRPr="0035474E" w:rsidRDefault="009D0902" w:rsidP="006E0406">
            <w:pPr>
              <w:tabs>
                <w:tab w:val="left" w:pos="1080"/>
                <w:tab w:val="num" w:pos="1260"/>
              </w:tabs>
              <w:spacing w:before="120"/>
              <w:rPr>
                <w:rFonts w:ascii="Arial" w:hAnsi="Arial" w:cs="Arial"/>
                <w:b/>
              </w:rPr>
            </w:pPr>
          </w:p>
          <w:p w14:paraId="47CDC384" w14:textId="7903D9D9"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Enw:</w:t>
            </w:r>
          </w:p>
        </w:tc>
        <w:tc>
          <w:tcPr>
            <w:tcW w:w="7181" w:type="dxa"/>
            <w:tcBorders>
              <w:top w:val="dotted" w:sz="4" w:space="0" w:color="auto"/>
              <w:bottom w:val="dotted" w:sz="4" w:space="0" w:color="auto"/>
            </w:tcBorders>
          </w:tcPr>
          <w:p w14:paraId="3BD27F16"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5969446C" w14:textId="77777777" w:rsidTr="0035474E">
        <w:tc>
          <w:tcPr>
            <w:tcW w:w="1838" w:type="dxa"/>
          </w:tcPr>
          <w:p w14:paraId="6D127AF4" w14:textId="77777777" w:rsidR="009D0902" w:rsidRPr="0035474E" w:rsidRDefault="009D0902" w:rsidP="006E0406">
            <w:pPr>
              <w:tabs>
                <w:tab w:val="left" w:pos="1080"/>
                <w:tab w:val="num" w:pos="1260"/>
              </w:tabs>
              <w:spacing w:before="120"/>
              <w:rPr>
                <w:rFonts w:ascii="Arial" w:hAnsi="Arial" w:cs="Arial"/>
                <w:b/>
              </w:rPr>
            </w:pPr>
          </w:p>
          <w:p w14:paraId="76D30213" w14:textId="2E0ABD72"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Swydd:</w:t>
            </w:r>
          </w:p>
        </w:tc>
        <w:tc>
          <w:tcPr>
            <w:tcW w:w="7181" w:type="dxa"/>
            <w:tcBorders>
              <w:top w:val="dotted" w:sz="4" w:space="0" w:color="auto"/>
              <w:bottom w:val="dotted" w:sz="4" w:space="0" w:color="auto"/>
            </w:tcBorders>
          </w:tcPr>
          <w:p w14:paraId="1803809A" w14:textId="77777777" w:rsidR="009D0902" w:rsidRPr="0035474E" w:rsidRDefault="009D0902" w:rsidP="006E0406">
            <w:pPr>
              <w:tabs>
                <w:tab w:val="left" w:pos="1080"/>
                <w:tab w:val="num" w:pos="1260"/>
              </w:tabs>
              <w:spacing w:before="120"/>
              <w:rPr>
                <w:rFonts w:ascii="Arial" w:hAnsi="Arial" w:cs="Arial"/>
                <w:b/>
              </w:rPr>
            </w:pPr>
          </w:p>
        </w:tc>
      </w:tr>
      <w:tr w:rsidR="009D0902" w:rsidRPr="00FE0B7A" w14:paraId="788317AD" w14:textId="77777777" w:rsidTr="0035474E">
        <w:tc>
          <w:tcPr>
            <w:tcW w:w="1838" w:type="dxa"/>
          </w:tcPr>
          <w:p w14:paraId="6A7F3B16" w14:textId="77777777" w:rsidR="009D0902" w:rsidRPr="0035474E" w:rsidRDefault="009D0902" w:rsidP="006E0406">
            <w:pPr>
              <w:tabs>
                <w:tab w:val="left" w:pos="1080"/>
                <w:tab w:val="num" w:pos="1260"/>
              </w:tabs>
              <w:spacing w:before="120"/>
              <w:rPr>
                <w:rFonts w:ascii="Arial" w:hAnsi="Arial" w:cs="Arial"/>
                <w:b/>
              </w:rPr>
            </w:pPr>
          </w:p>
          <w:p w14:paraId="7B70E4FF" w14:textId="17712403" w:rsidR="009D0902" w:rsidRPr="0035474E" w:rsidRDefault="009D0902" w:rsidP="006E0406">
            <w:pPr>
              <w:tabs>
                <w:tab w:val="left" w:pos="1080"/>
                <w:tab w:val="num" w:pos="1260"/>
              </w:tabs>
              <w:spacing w:before="120"/>
              <w:rPr>
                <w:rFonts w:ascii="Arial" w:hAnsi="Arial" w:cs="Arial"/>
                <w:b/>
              </w:rPr>
            </w:pPr>
            <w:r w:rsidRPr="0035474E">
              <w:rPr>
                <w:rFonts w:ascii="Arial" w:eastAsia="Arial" w:hAnsi="Arial" w:cs="Arial"/>
                <w:b/>
                <w:lang w:bidi="cy-GB"/>
              </w:rPr>
              <w:t>Dyddiad:</w:t>
            </w:r>
          </w:p>
        </w:tc>
        <w:tc>
          <w:tcPr>
            <w:tcW w:w="7181" w:type="dxa"/>
            <w:tcBorders>
              <w:top w:val="dotted" w:sz="4" w:space="0" w:color="auto"/>
              <w:bottom w:val="dotted" w:sz="4" w:space="0" w:color="auto"/>
            </w:tcBorders>
          </w:tcPr>
          <w:p w14:paraId="350E1687" w14:textId="77777777" w:rsidR="009D0902" w:rsidRPr="0035474E" w:rsidRDefault="009D0902" w:rsidP="006E0406">
            <w:pPr>
              <w:tabs>
                <w:tab w:val="left" w:pos="1080"/>
                <w:tab w:val="num" w:pos="1260"/>
              </w:tabs>
              <w:spacing w:before="120"/>
              <w:rPr>
                <w:rFonts w:ascii="Arial" w:hAnsi="Arial" w:cs="Arial"/>
                <w:b/>
              </w:rPr>
            </w:pPr>
          </w:p>
        </w:tc>
      </w:tr>
    </w:tbl>
    <w:p w14:paraId="4AACB19B" w14:textId="77777777" w:rsidR="009D0902" w:rsidRPr="0035474E" w:rsidRDefault="009D0902" w:rsidP="006E0406">
      <w:pPr>
        <w:tabs>
          <w:tab w:val="left" w:pos="1080"/>
          <w:tab w:val="num" w:pos="1260"/>
        </w:tabs>
        <w:spacing w:before="120"/>
        <w:rPr>
          <w:rFonts w:ascii="Arial" w:hAnsi="Arial" w:cs="Arial"/>
          <w:b/>
        </w:rPr>
      </w:pPr>
    </w:p>
    <w:p w14:paraId="4F449DB2" w14:textId="77777777" w:rsidR="006E0406" w:rsidRPr="0035474E" w:rsidRDefault="006E0406" w:rsidP="006E0406">
      <w:pPr>
        <w:pStyle w:val="Heading2"/>
        <w:rPr>
          <w:rFonts w:ascii="Arial" w:hAnsi="Arial" w:cs="Arial"/>
          <w:sz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7181"/>
      </w:tblGrid>
      <w:tr w:rsidR="009D0902" w:rsidRPr="00FE0B7A" w14:paraId="2A175823" w14:textId="77777777" w:rsidTr="00931A83">
        <w:tc>
          <w:tcPr>
            <w:tcW w:w="9019" w:type="dxa"/>
            <w:gridSpan w:val="2"/>
          </w:tcPr>
          <w:p w14:paraId="70A90B2B" w14:textId="77777777"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Llofnodwyd ar gyfer ac ar ran y Prosesydd</w:t>
            </w:r>
          </w:p>
          <w:p w14:paraId="393B1166" w14:textId="4BCC1E09" w:rsidR="009D0902" w:rsidRPr="0035474E" w:rsidRDefault="009D0902" w:rsidP="00931A83">
            <w:pPr>
              <w:tabs>
                <w:tab w:val="left" w:pos="1080"/>
                <w:tab w:val="num" w:pos="1260"/>
              </w:tabs>
              <w:spacing w:before="120"/>
              <w:rPr>
                <w:rFonts w:ascii="Arial" w:hAnsi="Arial" w:cs="Arial"/>
                <w:b/>
              </w:rPr>
            </w:pPr>
          </w:p>
        </w:tc>
      </w:tr>
      <w:tr w:rsidR="009D0902" w:rsidRPr="00FE0B7A" w14:paraId="5F962960" w14:textId="77777777" w:rsidTr="00931A83">
        <w:tc>
          <w:tcPr>
            <w:tcW w:w="1838" w:type="dxa"/>
          </w:tcPr>
          <w:p w14:paraId="5C9D07A3" w14:textId="77777777"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Llofnod:</w:t>
            </w:r>
          </w:p>
        </w:tc>
        <w:tc>
          <w:tcPr>
            <w:tcW w:w="7181" w:type="dxa"/>
            <w:tcBorders>
              <w:bottom w:val="dotted" w:sz="4" w:space="0" w:color="auto"/>
            </w:tcBorders>
          </w:tcPr>
          <w:p w14:paraId="0F3AD8A7"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9E7769A" w14:textId="77777777" w:rsidTr="00931A83">
        <w:tc>
          <w:tcPr>
            <w:tcW w:w="1838" w:type="dxa"/>
          </w:tcPr>
          <w:p w14:paraId="60D31895" w14:textId="77777777" w:rsidR="009D0902" w:rsidRPr="0035474E" w:rsidRDefault="009D0902" w:rsidP="00931A83">
            <w:pPr>
              <w:tabs>
                <w:tab w:val="left" w:pos="1080"/>
                <w:tab w:val="num" w:pos="1260"/>
              </w:tabs>
              <w:spacing w:before="120"/>
              <w:rPr>
                <w:rFonts w:ascii="Arial" w:hAnsi="Arial" w:cs="Arial"/>
                <w:b/>
              </w:rPr>
            </w:pPr>
          </w:p>
          <w:p w14:paraId="1EBE363F" w14:textId="472B3D15"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Enw:</w:t>
            </w:r>
          </w:p>
        </w:tc>
        <w:tc>
          <w:tcPr>
            <w:tcW w:w="7181" w:type="dxa"/>
            <w:tcBorders>
              <w:top w:val="dotted" w:sz="4" w:space="0" w:color="auto"/>
              <w:bottom w:val="dotted" w:sz="4" w:space="0" w:color="auto"/>
            </w:tcBorders>
          </w:tcPr>
          <w:p w14:paraId="0233D7B9"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566BA415" w14:textId="77777777" w:rsidTr="00931A83">
        <w:tc>
          <w:tcPr>
            <w:tcW w:w="1838" w:type="dxa"/>
          </w:tcPr>
          <w:p w14:paraId="77B83A45" w14:textId="77777777" w:rsidR="009D0902" w:rsidRPr="0035474E" w:rsidRDefault="009D0902" w:rsidP="00931A83">
            <w:pPr>
              <w:tabs>
                <w:tab w:val="left" w:pos="1080"/>
                <w:tab w:val="num" w:pos="1260"/>
              </w:tabs>
              <w:spacing w:before="120"/>
              <w:rPr>
                <w:rFonts w:ascii="Arial" w:hAnsi="Arial" w:cs="Arial"/>
                <w:b/>
              </w:rPr>
            </w:pPr>
          </w:p>
          <w:p w14:paraId="5FBDB3BC" w14:textId="1D62F0AF"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Swydd:</w:t>
            </w:r>
          </w:p>
        </w:tc>
        <w:tc>
          <w:tcPr>
            <w:tcW w:w="7181" w:type="dxa"/>
            <w:tcBorders>
              <w:top w:val="dotted" w:sz="4" w:space="0" w:color="auto"/>
              <w:bottom w:val="dotted" w:sz="4" w:space="0" w:color="auto"/>
            </w:tcBorders>
          </w:tcPr>
          <w:p w14:paraId="0BA51036" w14:textId="77777777" w:rsidR="009D0902" w:rsidRPr="0035474E" w:rsidRDefault="009D0902" w:rsidP="00931A83">
            <w:pPr>
              <w:tabs>
                <w:tab w:val="left" w:pos="1080"/>
                <w:tab w:val="num" w:pos="1260"/>
              </w:tabs>
              <w:spacing w:before="120"/>
              <w:rPr>
                <w:rFonts w:ascii="Arial" w:hAnsi="Arial" w:cs="Arial"/>
                <w:b/>
              </w:rPr>
            </w:pPr>
          </w:p>
        </w:tc>
      </w:tr>
      <w:tr w:rsidR="009D0902" w:rsidRPr="00FE0B7A" w14:paraId="17FF9B7B" w14:textId="77777777" w:rsidTr="00931A83">
        <w:tc>
          <w:tcPr>
            <w:tcW w:w="1838" w:type="dxa"/>
          </w:tcPr>
          <w:p w14:paraId="2FCE4671" w14:textId="77777777" w:rsidR="009D0902" w:rsidRPr="0035474E" w:rsidRDefault="009D0902" w:rsidP="00931A83">
            <w:pPr>
              <w:tabs>
                <w:tab w:val="left" w:pos="1080"/>
                <w:tab w:val="num" w:pos="1260"/>
              </w:tabs>
              <w:spacing w:before="120"/>
              <w:rPr>
                <w:rFonts w:ascii="Arial" w:hAnsi="Arial" w:cs="Arial"/>
                <w:b/>
              </w:rPr>
            </w:pPr>
          </w:p>
          <w:p w14:paraId="7A82A9DE" w14:textId="71A05AF4" w:rsidR="009D0902" w:rsidRPr="0035474E" w:rsidRDefault="009D0902" w:rsidP="00931A83">
            <w:pPr>
              <w:tabs>
                <w:tab w:val="left" w:pos="1080"/>
                <w:tab w:val="num" w:pos="1260"/>
              </w:tabs>
              <w:spacing w:before="120"/>
              <w:rPr>
                <w:rFonts w:ascii="Arial" w:hAnsi="Arial" w:cs="Arial"/>
                <w:b/>
              </w:rPr>
            </w:pPr>
            <w:r w:rsidRPr="0035474E">
              <w:rPr>
                <w:rFonts w:ascii="Arial" w:eastAsia="Arial" w:hAnsi="Arial" w:cs="Arial"/>
                <w:b/>
                <w:lang w:bidi="cy-GB"/>
              </w:rPr>
              <w:t>Dyddiad:</w:t>
            </w:r>
          </w:p>
        </w:tc>
        <w:tc>
          <w:tcPr>
            <w:tcW w:w="7181" w:type="dxa"/>
            <w:tcBorders>
              <w:top w:val="dotted" w:sz="4" w:space="0" w:color="auto"/>
              <w:bottom w:val="dotted" w:sz="4" w:space="0" w:color="auto"/>
            </w:tcBorders>
          </w:tcPr>
          <w:p w14:paraId="01BBAD9A" w14:textId="77777777" w:rsidR="009D0902" w:rsidRPr="0035474E" w:rsidRDefault="009D0902" w:rsidP="00931A83">
            <w:pPr>
              <w:tabs>
                <w:tab w:val="left" w:pos="1080"/>
                <w:tab w:val="num" w:pos="1260"/>
              </w:tabs>
              <w:spacing w:before="120"/>
              <w:rPr>
                <w:rFonts w:ascii="Arial" w:hAnsi="Arial" w:cs="Arial"/>
                <w:b/>
              </w:rPr>
            </w:pPr>
          </w:p>
        </w:tc>
      </w:tr>
    </w:tbl>
    <w:p w14:paraId="6F4BC677" w14:textId="236A4E22" w:rsidR="001C7372" w:rsidRPr="0035474E" w:rsidRDefault="009D0902">
      <w:pPr>
        <w:pStyle w:val="Default"/>
        <w:jc w:val="both"/>
        <w:rPr>
          <w:b/>
          <w:sz w:val="20"/>
          <w:szCs w:val="20"/>
        </w:rPr>
      </w:pPr>
      <w:r w:rsidRPr="00FE0B7A">
        <w:rPr>
          <w:b/>
          <w:sz w:val="22"/>
          <w:szCs w:val="22"/>
          <w:lang w:bidi="cy-GB"/>
        </w:rPr>
        <w:br w:type="page"/>
      </w:r>
      <w:r w:rsidRPr="0035474E">
        <w:rPr>
          <w:b/>
          <w:sz w:val="20"/>
          <w:szCs w:val="20"/>
          <w:lang w:bidi="cy-GB"/>
        </w:rPr>
        <w:lastRenderedPageBreak/>
        <w:t>RHAN 2: TELERAU AC AMODAU</w:t>
      </w:r>
    </w:p>
    <w:p w14:paraId="4909ADB4" w14:textId="77777777" w:rsidR="0003312E" w:rsidRPr="0035474E" w:rsidRDefault="0003312E">
      <w:pPr>
        <w:pStyle w:val="Default"/>
        <w:jc w:val="both"/>
        <w:rPr>
          <w:b/>
          <w:sz w:val="20"/>
          <w:szCs w:val="20"/>
        </w:rPr>
      </w:pPr>
    </w:p>
    <w:p w14:paraId="1359B094" w14:textId="77777777" w:rsidR="004304F4" w:rsidRPr="0035474E" w:rsidRDefault="004304F4">
      <w:pPr>
        <w:pStyle w:val="MorganCole1"/>
        <w:numPr>
          <w:ilvl w:val="0"/>
          <w:numId w:val="16"/>
        </w:numPr>
        <w:rPr>
          <w:rFonts w:ascii="Arial" w:hAnsi="Arial" w:cs="Arial"/>
          <w:szCs w:val="20"/>
        </w:rPr>
      </w:pPr>
      <w:r w:rsidRPr="0035474E">
        <w:rPr>
          <w:rFonts w:ascii="Arial" w:eastAsia="Arial" w:hAnsi="Arial" w:cs="Arial"/>
          <w:szCs w:val="20"/>
          <w:lang w:val="cy-GB" w:bidi="cy-GB"/>
        </w:rPr>
        <w:t xml:space="preserve">Diffiniadau </w:t>
      </w:r>
    </w:p>
    <w:p w14:paraId="72D7DD9A" w14:textId="370F2053" w:rsidR="004304F4" w:rsidRPr="0035474E" w:rsidRDefault="004304F4">
      <w:pPr>
        <w:pStyle w:val="MorganCole2"/>
        <w:numPr>
          <w:ilvl w:val="1"/>
          <w:numId w:val="15"/>
        </w:numPr>
        <w:rPr>
          <w:rFonts w:cs="Arial"/>
          <w:szCs w:val="20"/>
        </w:rPr>
      </w:pPr>
      <w:r w:rsidRPr="0035474E">
        <w:rPr>
          <w:rFonts w:cs="Arial"/>
          <w:szCs w:val="20"/>
          <w:lang w:val="cy-GB" w:bidi="cy-GB"/>
        </w:rPr>
        <w:t>Yn y Cytundeb hwn, dyma ystyron y termau canlynol:</w:t>
      </w:r>
    </w:p>
    <w:p w14:paraId="3D66DC97" w14:textId="7AA5EDBF" w:rsidR="004304F4" w:rsidRPr="0035474E" w:rsidRDefault="00437A2C">
      <w:pPr>
        <w:pStyle w:val="MorganCole3"/>
        <w:numPr>
          <w:ilvl w:val="2"/>
          <w:numId w:val="15"/>
        </w:numPr>
        <w:rPr>
          <w:rFonts w:cs="Arial"/>
          <w:szCs w:val="20"/>
        </w:rPr>
      </w:pPr>
      <w:r w:rsidRPr="0035474E">
        <w:rPr>
          <w:rFonts w:cs="Arial"/>
          <w:szCs w:val="20"/>
          <w:lang w:val="cy-GB" w:bidi="cy-GB"/>
        </w:rPr>
        <w:t>Mae</w:t>
      </w:r>
      <w:r w:rsidRPr="0035474E">
        <w:rPr>
          <w:rFonts w:cs="Arial"/>
          <w:b/>
          <w:szCs w:val="20"/>
          <w:lang w:val="cy-GB" w:bidi="cy-GB"/>
        </w:rPr>
        <w:t xml:space="preserve"> data</w:t>
      </w:r>
      <w:r w:rsidRPr="0035474E">
        <w:rPr>
          <w:rFonts w:cs="Arial"/>
          <w:szCs w:val="20"/>
          <w:lang w:val="cy-GB" w:bidi="cy-GB"/>
        </w:rPr>
        <w:t xml:space="preserve"> yn golygu'r holl ddata a ddarperir gan y Rheolydd/Rheolyddion i'r Prosesydd, gan gynnwys Data Personol, ac a brosesir o dan y Cytundeb hwn; </w:t>
      </w:r>
    </w:p>
    <w:p w14:paraId="62F54875" w14:textId="4273EF39" w:rsidR="003D6699" w:rsidRPr="0035474E" w:rsidRDefault="003D6699">
      <w:pPr>
        <w:pStyle w:val="MorganCole3"/>
        <w:numPr>
          <w:ilvl w:val="2"/>
          <w:numId w:val="15"/>
        </w:numPr>
        <w:rPr>
          <w:rFonts w:cs="Arial"/>
          <w:b/>
          <w:szCs w:val="20"/>
        </w:rPr>
      </w:pPr>
      <w:r w:rsidRPr="0035474E">
        <w:rPr>
          <w:rFonts w:cs="Arial"/>
          <w:b/>
          <w:szCs w:val="20"/>
          <w:lang w:val="cy-GB" w:bidi="cy-GB"/>
        </w:rPr>
        <w:t xml:space="preserve">Digwyddiad Colli Data </w:t>
      </w:r>
      <w:r w:rsidRPr="0035474E">
        <w:rPr>
          <w:rFonts w:cs="Arial"/>
          <w:szCs w:val="20"/>
          <w:lang w:val="cy-GB" w:bidi="cy-GB"/>
        </w:rPr>
        <w:t>yw</w:t>
      </w:r>
      <w:r w:rsidRPr="0035474E">
        <w:rPr>
          <w:rFonts w:cs="Arial"/>
          <w:b/>
          <w:szCs w:val="20"/>
          <w:lang w:val="cy-GB" w:bidi="cy-GB"/>
        </w:rPr>
        <w:t xml:space="preserve"> </w:t>
      </w:r>
      <w:r w:rsidRPr="0035474E">
        <w:rPr>
          <w:rFonts w:cs="Arial"/>
          <w:szCs w:val="20"/>
          <w:lang w:val="cy-GB" w:bidi="cy-GB"/>
        </w:rPr>
        <w:t>unrhyw ddigwyddiad sy’n arwain, neu a allai arwain, at fynediad heb awdurdod gan drydydd parti neu ddatgeliad i drydydd parti o’r Data Personol a gedwir gan y Prosesydd o dan y Cytundeb hwn, a/neu golli, difrodi, llygru a/neu ddinistrio Data Personol yn wirioneddol neu’n bosibl, sy'n torri'r Cytundeb hwn, gan gynnwys tor diogelwch data personol;</w:t>
      </w:r>
    </w:p>
    <w:p w14:paraId="2E295324" w14:textId="6A13D455" w:rsidR="00323CC4" w:rsidRPr="0035474E" w:rsidRDefault="00323CC4">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Deddfwriaeth Diogelu Data</w:t>
      </w:r>
      <w:r w:rsidRPr="0035474E">
        <w:rPr>
          <w:rFonts w:cs="Arial"/>
          <w:szCs w:val="20"/>
          <w:lang w:val="cy-GB" w:bidi="cy-GB"/>
        </w:rPr>
        <w:t xml:space="preserve"> yn golygu’r holl gyfreithiau, rheoliadau a rheolau rheoleiddio perthnasol sy’n llywodraethu prosesu data personol a phreifatrwydd. Mae’n cynnwys ond heb fod yn gyfyngedig i (i) Deddf Diogelu Data 2018 (ii) Rheoliad Cyffredinol ar Ddiogelu Data y DU (ac i’r graddau y mae’n berthnasol, Rheoliad Cyffredinol ar Ddiogelu Data’r UE) (iii) Y Rheoliadau Preifatrwydd a Chyfathrebu Electronig (Cyfarwyddeb y CE) 2003 (fel y’i diwygiwyd) (iv) unrhyw ddeddfwriaeth ddilynol a ddeddfwyd ac sydd mewn grym o bryd i’w gilydd yn ymwneud â phrosesu Data Personol ac (v) yr holl ganllawiau a/neu godau ymarfer a gyhoeddir o bryd i'w gilydd gan y Comisiynydd Gwybodaeth neu adran berthnasol o'r llywodraeth, ac unrhyw ddyfarniadau perthnasol o bryd i'w gilydd gan y Comisiynydd Gwybodaeth neu Lysoedd Cymru a Lloegr sy'n ymwneud â phrosesu Data Personol;</w:t>
      </w:r>
    </w:p>
    <w:p w14:paraId="7CC59197" w14:textId="108717AF" w:rsidR="003D6699" w:rsidRPr="0035474E" w:rsidRDefault="003D6699">
      <w:pPr>
        <w:pStyle w:val="MorganCole3"/>
        <w:numPr>
          <w:ilvl w:val="2"/>
          <w:numId w:val="15"/>
        </w:numPr>
        <w:rPr>
          <w:rFonts w:cs="Arial"/>
          <w:b/>
          <w:szCs w:val="20"/>
        </w:rPr>
      </w:pPr>
      <w:r w:rsidRPr="0035474E">
        <w:rPr>
          <w:rFonts w:cs="Arial"/>
          <w:szCs w:val="20"/>
          <w:lang w:val="cy-GB" w:bidi="cy-GB"/>
        </w:rPr>
        <w:t>Ystyr</w:t>
      </w:r>
      <w:r w:rsidRPr="0035474E">
        <w:rPr>
          <w:rFonts w:cs="Arial"/>
          <w:b/>
          <w:szCs w:val="20"/>
          <w:lang w:val="cy-GB" w:bidi="cy-GB"/>
        </w:rPr>
        <w:t xml:space="preserve"> Cais gan Destun Data </w:t>
      </w:r>
      <w:r w:rsidRPr="0035474E">
        <w:rPr>
          <w:rFonts w:cs="Arial"/>
          <w:szCs w:val="20"/>
          <w:lang w:val="cy-GB" w:bidi="cy-GB"/>
        </w:rPr>
        <w:t>yw cais a wneir gan, neu ar ran, testun data yn unol â’r hawliau a roddir o dan y Ddeddfwriaeth Diogelu Data i gael mynediad at ei Ddata Personol;</w:t>
      </w:r>
    </w:p>
    <w:p w14:paraId="629CC79F" w14:textId="0793761E" w:rsidR="00592BB2" w:rsidRPr="0035474E" w:rsidRDefault="00592BB2">
      <w:pPr>
        <w:pStyle w:val="MorganCole3"/>
        <w:numPr>
          <w:ilvl w:val="2"/>
          <w:numId w:val="15"/>
        </w:numPr>
        <w:rPr>
          <w:rFonts w:cs="Arial"/>
          <w:szCs w:val="20"/>
        </w:rPr>
      </w:pPr>
      <w:r w:rsidRPr="0035474E">
        <w:rPr>
          <w:rFonts w:cs="Arial"/>
          <w:b/>
          <w:szCs w:val="20"/>
          <w:lang w:val="cy-GB" w:bidi="cy-GB"/>
        </w:rPr>
        <w:t>Rheoliadau Gwybodaeth Amgylcheddol 2004</w:t>
      </w:r>
      <w:r w:rsidRPr="0035474E">
        <w:rPr>
          <w:rFonts w:cs="Arial"/>
          <w:szCs w:val="20"/>
          <w:lang w:val="cy-GB" w:bidi="cy-GB"/>
        </w:rPr>
        <w:t>, ynghyd ag unrhyw ganllawiau a/neu godau ymarfer a gyhoeddwyd gan Swyddfa'r Comisiynydd Gwybodaeth neu unrhyw gorff llywodraethol perthnasol mewn perthynas â rheoliadau o'r fath.</w:t>
      </w:r>
    </w:p>
    <w:p w14:paraId="1B409D94" w14:textId="70FADA7C" w:rsidR="00592BB2" w:rsidRPr="0035474E" w:rsidRDefault="00592BB2">
      <w:pPr>
        <w:pStyle w:val="MorganCole3"/>
        <w:numPr>
          <w:ilvl w:val="2"/>
          <w:numId w:val="15"/>
        </w:numPr>
        <w:rPr>
          <w:rFonts w:cs="Arial"/>
          <w:szCs w:val="20"/>
        </w:rPr>
      </w:pPr>
      <w:r w:rsidRPr="0035474E">
        <w:rPr>
          <w:rFonts w:cs="Arial"/>
          <w:b/>
          <w:szCs w:val="20"/>
          <w:lang w:val="cy-GB" w:bidi="cy-GB"/>
        </w:rPr>
        <w:t xml:space="preserve">Deddf Rhyddid Gwybodaeth 2000 </w:t>
      </w:r>
      <w:r w:rsidRPr="0035474E">
        <w:rPr>
          <w:rFonts w:cs="Arial"/>
          <w:szCs w:val="20"/>
          <w:lang w:val="cy-GB" w:bidi="cy-GB"/>
        </w:rPr>
        <w:t>ac unrhyw is-ddeddfwriaeth a wneir o dan y Ddeddf honno o bryd i’w gilydd, ynghyd ag unrhyw ganllawiau a/neu godau ymarfer a gyhoeddir gan Swyddfa'r Comisiynydd Gwybodaeth neu unrhyw gorff llywodraethol perthnasol mewn perthynas â Deddf o’r fath;</w:t>
      </w:r>
    </w:p>
    <w:p w14:paraId="4233FF9E" w14:textId="37B0F8AC" w:rsidR="00042DE7" w:rsidRPr="0035474E" w:rsidRDefault="00042DE7">
      <w:pPr>
        <w:pStyle w:val="MorganCole3"/>
        <w:numPr>
          <w:ilvl w:val="2"/>
          <w:numId w:val="15"/>
        </w:numPr>
        <w:rPr>
          <w:rFonts w:cs="Arial"/>
          <w:szCs w:val="20"/>
        </w:rPr>
      </w:pPr>
      <w:r w:rsidRPr="0035474E">
        <w:rPr>
          <w:rFonts w:cs="Arial"/>
          <w:b/>
          <w:szCs w:val="20"/>
          <w:lang w:val="cy-GB" w:bidi="cy-GB"/>
        </w:rPr>
        <w:t>ICO</w:t>
      </w:r>
      <w:r w:rsidRPr="0035474E">
        <w:rPr>
          <w:rFonts w:cs="Arial"/>
          <w:szCs w:val="20"/>
          <w:lang w:val="cy-GB" w:bidi="cy-GB"/>
        </w:rPr>
        <w:t xml:space="preserve"> yw </w:t>
      </w:r>
      <w:r w:rsidRPr="0035474E">
        <w:rPr>
          <w:rFonts w:cs="Arial"/>
          <w:b/>
          <w:szCs w:val="20"/>
          <w:lang w:val="cy-GB" w:bidi="cy-GB"/>
        </w:rPr>
        <w:t>Swyddfa Comisiynydd Gwybodaeth y DU</w:t>
      </w:r>
      <w:r w:rsidRPr="0035474E">
        <w:rPr>
          <w:rFonts w:cs="Arial"/>
          <w:szCs w:val="20"/>
          <w:lang w:val="cy-GB" w:bidi="cy-GB"/>
        </w:rPr>
        <w:t xml:space="preserve"> (neu sefydliad o'r fath a all gymryd lle’r cyfryw sefydliad) </w:t>
      </w:r>
    </w:p>
    <w:p w14:paraId="7CF52216" w14:textId="01CFBDD2" w:rsidR="000C2862" w:rsidRPr="0035474E" w:rsidRDefault="000C2862">
      <w:pPr>
        <w:pStyle w:val="MorganCole3"/>
        <w:numPr>
          <w:ilvl w:val="2"/>
          <w:numId w:val="15"/>
        </w:numPr>
        <w:rPr>
          <w:rFonts w:cs="Arial"/>
          <w:b/>
          <w:szCs w:val="20"/>
        </w:rPr>
      </w:pPr>
      <w:r w:rsidRPr="0035474E">
        <w:rPr>
          <w:rFonts w:cs="Arial"/>
          <w:szCs w:val="20"/>
          <w:lang w:val="cy-GB" w:bidi="cy-GB"/>
        </w:rPr>
        <w:t xml:space="preserve">Ystyr </w:t>
      </w:r>
      <w:r w:rsidRPr="0035474E">
        <w:rPr>
          <w:rFonts w:cs="Arial"/>
          <w:b/>
          <w:szCs w:val="20"/>
          <w:lang w:val="cy-GB" w:bidi="cy-GB"/>
        </w:rPr>
        <w:t xml:space="preserve">gwybodaeth </w:t>
      </w:r>
      <w:r w:rsidRPr="0035474E">
        <w:rPr>
          <w:rFonts w:cs="Arial"/>
          <w:szCs w:val="20"/>
          <w:lang w:val="cy-GB" w:bidi="cy-GB"/>
        </w:rPr>
        <w:t>yw’r ystyr a roddir o dan adran 84 o’r Ddeddf Rhyddid Gwybodaeth a/neu Reoliad 2 o’r Rheoliadau Gwybodaeth Amgylcheddol;</w:t>
      </w:r>
    </w:p>
    <w:p w14:paraId="20572D0A" w14:textId="182CFCE0" w:rsidR="00224057" w:rsidRPr="0035474E" w:rsidRDefault="00224057" w:rsidP="00FE0B7A">
      <w:pPr>
        <w:pStyle w:val="MorganCole3"/>
        <w:numPr>
          <w:ilvl w:val="2"/>
          <w:numId w:val="15"/>
        </w:numPr>
        <w:rPr>
          <w:rFonts w:cs="Arial"/>
          <w:szCs w:val="20"/>
        </w:rPr>
      </w:pPr>
      <w:r w:rsidRPr="0035474E">
        <w:rPr>
          <w:rFonts w:cs="Arial"/>
          <w:szCs w:val="20"/>
          <w:lang w:val="cy-GB" w:bidi="cy-GB"/>
        </w:rPr>
        <w:t xml:space="preserve">Bydd </w:t>
      </w:r>
      <w:r w:rsidRPr="0035474E">
        <w:rPr>
          <w:rFonts w:cs="Arial"/>
          <w:b/>
          <w:szCs w:val="20"/>
          <w:lang w:val="cy-GB" w:bidi="cy-GB"/>
        </w:rPr>
        <w:t>Parti</w:t>
      </w:r>
      <w:r w:rsidRPr="0035474E">
        <w:rPr>
          <w:rFonts w:cs="Arial"/>
          <w:szCs w:val="20"/>
          <w:lang w:val="cy-GB" w:bidi="cy-GB"/>
        </w:rPr>
        <w:t xml:space="preserve"> yn cyfeirio at bob un o'r Rheolydd/Rheolyddion a'r Prosesydd a fydd yn cael eu hadnabod gyda'i gilydd fel y </w:t>
      </w:r>
      <w:r w:rsidRPr="0035474E">
        <w:rPr>
          <w:rFonts w:cs="Arial"/>
          <w:b/>
          <w:szCs w:val="20"/>
          <w:lang w:val="cy-GB" w:bidi="cy-GB"/>
        </w:rPr>
        <w:t>Partïon</w:t>
      </w:r>
      <w:r w:rsidRPr="0035474E">
        <w:rPr>
          <w:rFonts w:cs="Arial"/>
          <w:szCs w:val="20"/>
          <w:lang w:val="cy-GB" w:bidi="cy-GB"/>
        </w:rPr>
        <w:t>;</w:t>
      </w:r>
    </w:p>
    <w:p w14:paraId="5603723A" w14:textId="5A5F9800" w:rsidR="003D6699" w:rsidRPr="0035474E" w:rsidRDefault="003D6699">
      <w:pPr>
        <w:pStyle w:val="MorganCole3"/>
        <w:numPr>
          <w:ilvl w:val="2"/>
          <w:numId w:val="15"/>
        </w:numPr>
        <w:rPr>
          <w:rFonts w:cs="Arial"/>
          <w:szCs w:val="20"/>
        </w:rPr>
      </w:pPr>
      <w:r w:rsidRPr="0035474E">
        <w:rPr>
          <w:rFonts w:cs="Arial"/>
          <w:szCs w:val="20"/>
          <w:lang w:val="cy-GB" w:bidi="cy-GB"/>
        </w:rPr>
        <w:t>Mae gan</w:t>
      </w:r>
      <w:r w:rsidRPr="0035474E">
        <w:rPr>
          <w:rFonts w:cs="Arial"/>
          <w:b/>
          <w:szCs w:val="20"/>
          <w:lang w:val="cy-GB" w:bidi="cy-GB"/>
        </w:rPr>
        <w:t xml:space="preserve"> Ddata Personol, Testun Data, proses, tor diogelwch data personol, Rheolydd/Rheolyddion ar y Cyd </w:t>
      </w:r>
      <w:r w:rsidRPr="0035474E">
        <w:rPr>
          <w:rFonts w:cs="Arial"/>
          <w:szCs w:val="20"/>
          <w:lang w:val="cy-GB" w:bidi="cy-GB"/>
        </w:rPr>
        <w:t>a</w:t>
      </w:r>
      <w:r w:rsidRPr="0035474E">
        <w:rPr>
          <w:rFonts w:cs="Arial"/>
          <w:b/>
          <w:szCs w:val="20"/>
          <w:lang w:val="cy-GB" w:bidi="cy-GB"/>
        </w:rPr>
        <w:t xml:space="preserve"> Phrosesydd</w:t>
      </w:r>
      <w:r w:rsidRPr="0035474E">
        <w:rPr>
          <w:rFonts w:cs="Arial"/>
          <w:szCs w:val="20"/>
          <w:lang w:val="cy-GB" w:bidi="cy-GB"/>
        </w:rPr>
        <w:t xml:space="preserve"> yr ystyron a roddir yn y Ddeddfwriaeth Diogelu Data;</w:t>
      </w:r>
    </w:p>
    <w:p w14:paraId="6B5625DF" w14:textId="4344FF03" w:rsidR="008C5ED3" w:rsidRPr="0035474E" w:rsidRDefault="008C5ED3">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Personél y Prosesydd</w:t>
      </w:r>
      <w:r w:rsidRPr="0035474E">
        <w:rPr>
          <w:rFonts w:cs="Arial"/>
          <w:szCs w:val="20"/>
          <w:lang w:val="cy-GB" w:bidi="cy-GB"/>
        </w:rPr>
        <w:t xml:space="preserve"> yn golygu holl gyfarwyddwyr, swyddogion, gweithwyr, asiantiaid, ymgynghorwyr a chontractwyr y Prosesydd ac/neu unrhyw Is-Brosesydd sy'n ymwneud â chyflawni ei rwymedigaethau o dan y Cytundeb hwn;</w:t>
      </w:r>
    </w:p>
    <w:p w14:paraId="1D4407C2" w14:textId="07410713" w:rsidR="00646E64" w:rsidRPr="0035474E" w:rsidRDefault="00646E64">
      <w:pPr>
        <w:pStyle w:val="MorganCole3"/>
        <w:numPr>
          <w:ilvl w:val="2"/>
          <w:numId w:val="15"/>
        </w:numPr>
        <w:rPr>
          <w:rFonts w:cs="Arial"/>
          <w:szCs w:val="20"/>
        </w:rPr>
      </w:pPr>
      <w:r w:rsidRPr="0035474E">
        <w:rPr>
          <w:rFonts w:cs="Arial"/>
          <w:szCs w:val="20"/>
          <w:lang w:val="cy-GB" w:bidi="cy-GB"/>
        </w:rPr>
        <w:t xml:space="preserve">Ystyr </w:t>
      </w:r>
      <w:r w:rsidRPr="0035474E">
        <w:rPr>
          <w:rFonts w:cs="Arial"/>
          <w:b/>
          <w:szCs w:val="20"/>
          <w:lang w:val="cy-GB" w:bidi="cy-GB"/>
        </w:rPr>
        <w:t>pwrpas</w:t>
      </w:r>
      <w:r w:rsidRPr="0035474E">
        <w:rPr>
          <w:rFonts w:cs="Arial"/>
          <w:szCs w:val="20"/>
          <w:lang w:val="cy-GB" w:bidi="cy-GB"/>
        </w:rPr>
        <w:t xml:space="preserve"> yw’r pwrpas a nodir yn y Daflen Flaen.</w:t>
      </w:r>
    </w:p>
    <w:p w14:paraId="7E6530B0" w14:textId="3CFCD414" w:rsidR="00592BB2" w:rsidRPr="0035474E" w:rsidRDefault="00592BB2">
      <w:pPr>
        <w:pStyle w:val="MorganCole3"/>
        <w:numPr>
          <w:ilvl w:val="2"/>
          <w:numId w:val="15"/>
        </w:numPr>
        <w:rPr>
          <w:rFonts w:cs="Arial"/>
          <w:szCs w:val="20"/>
        </w:rPr>
      </w:pPr>
      <w:r w:rsidRPr="0035474E">
        <w:rPr>
          <w:rFonts w:cs="Arial"/>
          <w:szCs w:val="20"/>
          <w:lang w:val="cy-GB" w:bidi="cy-GB"/>
        </w:rPr>
        <w:lastRenderedPageBreak/>
        <w:t xml:space="preserve">Ystyr </w:t>
      </w:r>
      <w:r w:rsidRPr="0035474E">
        <w:rPr>
          <w:rFonts w:cs="Arial"/>
          <w:b/>
          <w:szCs w:val="20"/>
          <w:lang w:val="cy-GB" w:bidi="cy-GB"/>
        </w:rPr>
        <w:t xml:space="preserve">Cais am Wybodaeth </w:t>
      </w:r>
      <w:r w:rsidRPr="0035474E">
        <w:rPr>
          <w:rFonts w:cs="Arial"/>
          <w:szCs w:val="20"/>
          <w:lang w:val="cy-GB" w:bidi="cy-GB"/>
        </w:rPr>
        <w:t xml:space="preserve">yw’r hyn a nodir yn adran 8 o’r Ddeddf Rhyddid Gwybodaeth a/neu Reoliad 5 o’r Rheoliadau Gwybodaeth Amgylcheddol ac mae’n cynnwys unrhyw gais ymddangosiadol am wybodaeth o’r fath; </w:t>
      </w:r>
    </w:p>
    <w:p w14:paraId="3F08A1EC" w14:textId="4344F097" w:rsidR="006C54DE" w:rsidRPr="0035474E" w:rsidRDefault="006C54DE">
      <w:pPr>
        <w:pStyle w:val="MorganCole3"/>
        <w:numPr>
          <w:ilvl w:val="2"/>
          <w:numId w:val="15"/>
        </w:numPr>
        <w:rPr>
          <w:rFonts w:cs="Arial"/>
          <w:szCs w:val="20"/>
        </w:rPr>
      </w:pPr>
      <w:r w:rsidRPr="0035474E">
        <w:rPr>
          <w:rFonts w:cs="Arial"/>
          <w:szCs w:val="20"/>
          <w:lang w:val="cy-GB" w:bidi="cy-GB"/>
        </w:rPr>
        <w:t xml:space="preserve">Mae </w:t>
      </w:r>
      <w:r w:rsidRPr="0035474E">
        <w:rPr>
          <w:rFonts w:cs="Arial"/>
          <w:b/>
          <w:szCs w:val="20"/>
          <w:lang w:val="cy-GB" w:bidi="cy-GB"/>
        </w:rPr>
        <w:t>SCCs</w:t>
      </w:r>
      <w:r w:rsidRPr="0035474E">
        <w:rPr>
          <w:rFonts w:cs="Arial"/>
          <w:szCs w:val="20"/>
          <w:lang w:val="cy-GB" w:bidi="cy-GB"/>
        </w:rPr>
        <w:t xml:space="preserve"> yn golygu (i)</w:t>
      </w:r>
      <w:r w:rsidRPr="0035474E">
        <w:rPr>
          <w:rFonts w:cs="Arial"/>
          <w:b/>
          <w:szCs w:val="20"/>
          <w:lang w:val="cy-GB" w:bidi="cy-GB"/>
        </w:rPr>
        <w:t xml:space="preserve"> Cytundebau Trosglwyddo Data Rhyngwladol Swyddfa’r Comisiynydd Gwybodaeth</w:t>
      </w:r>
      <w:r w:rsidRPr="0035474E">
        <w:rPr>
          <w:rFonts w:cs="Arial"/>
          <w:szCs w:val="20"/>
          <w:lang w:val="cy-GB" w:bidi="cy-GB"/>
        </w:rPr>
        <w:t xml:space="preserve"> ar gyfer trosglwyddo data personol o’r DU ac/neu (ii) Adendwm Trosglwyddo Data Rhyngwladol Swyddfa’r Comisiynydd Gwybodaeth i Gymalau Contractiol Safonol Comisiwn yr UE ar gyfer trosglwyddo data personol i drydydd gwledydd yn unol â Rheoliad yr UE 2016/679 fel y nodir yn yr Atodiad i Benderfyniad Gweithredu’r Comisiwn (UE) 2021/914 neu gymalau amgen o’r fath a gymeradwyir gan y DU o bryd i’w gilydd;</w:t>
      </w:r>
    </w:p>
    <w:p w14:paraId="54003F53" w14:textId="7C32AC4B" w:rsidR="00FE6AE3" w:rsidRPr="0035474E" w:rsidRDefault="00FE6AE3">
      <w:pPr>
        <w:pStyle w:val="MorganCole3"/>
        <w:numPr>
          <w:ilvl w:val="2"/>
          <w:numId w:val="15"/>
        </w:numPr>
        <w:rPr>
          <w:rFonts w:cs="Arial"/>
          <w:szCs w:val="20"/>
        </w:rPr>
      </w:pPr>
      <w:r w:rsidRPr="0035474E">
        <w:rPr>
          <w:rFonts w:cs="Arial"/>
          <w:b/>
          <w:szCs w:val="20"/>
          <w:lang w:val="cy-GB" w:bidi="cy-GB"/>
        </w:rPr>
        <w:t xml:space="preserve">Rheoliad Cyffredinol ar Ddiogelu Data y DU </w:t>
      </w:r>
      <w:r w:rsidRPr="0035474E">
        <w:rPr>
          <w:rFonts w:cs="Arial"/>
          <w:szCs w:val="20"/>
          <w:lang w:val="cy-GB" w:bidi="cy-GB"/>
        </w:rPr>
        <w:t xml:space="preserve">a </w:t>
      </w:r>
      <w:r w:rsidRPr="0035474E">
        <w:rPr>
          <w:rFonts w:cs="Arial"/>
          <w:b/>
          <w:szCs w:val="20"/>
          <w:lang w:val="cy-GB" w:bidi="cy-GB"/>
        </w:rPr>
        <w:t xml:space="preserve">Rheoliad Cyffredinol ar Ddiogelu Data yr UE </w:t>
      </w:r>
      <w:r w:rsidRPr="0035474E">
        <w:rPr>
          <w:rFonts w:cs="Arial"/>
          <w:szCs w:val="20"/>
          <w:lang w:val="cy-GB" w:bidi="cy-GB"/>
        </w:rPr>
        <w:t>yw fel</w:t>
      </w:r>
      <w:r w:rsidRPr="0035474E">
        <w:rPr>
          <w:rFonts w:cs="Arial"/>
          <w:b/>
          <w:szCs w:val="20"/>
          <w:lang w:val="cy-GB" w:bidi="cy-GB"/>
        </w:rPr>
        <w:t xml:space="preserve"> </w:t>
      </w:r>
      <w:r w:rsidRPr="0035474E">
        <w:rPr>
          <w:rFonts w:cs="Arial"/>
          <w:szCs w:val="20"/>
          <w:lang w:val="cy-GB" w:bidi="cy-GB"/>
        </w:rPr>
        <w:t>y’u diffinnir yn adran 3(10) o Ddeddf Diogelu Data 2018; a</w:t>
      </w:r>
    </w:p>
    <w:p w14:paraId="0FA9475A" w14:textId="175F6BB3" w:rsidR="00534886" w:rsidRPr="0035474E" w:rsidRDefault="00534886">
      <w:pPr>
        <w:pStyle w:val="MorganCole3"/>
        <w:numPr>
          <w:ilvl w:val="2"/>
          <w:numId w:val="15"/>
        </w:numPr>
        <w:rPr>
          <w:rFonts w:cs="Arial"/>
          <w:szCs w:val="20"/>
        </w:rPr>
      </w:pPr>
      <w:r w:rsidRPr="0035474E">
        <w:rPr>
          <w:rFonts w:cs="Arial"/>
          <w:szCs w:val="20"/>
          <w:lang w:val="cy-GB" w:bidi="cy-GB"/>
        </w:rPr>
        <w:t>Ystyr</w:t>
      </w:r>
      <w:r w:rsidRPr="0035474E">
        <w:rPr>
          <w:rFonts w:cs="Arial"/>
          <w:b/>
          <w:szCs w:val="20"/>
          <w:lang w:val="cy-GB" w:bidi="cy-GB"/>
        </w:rPr>
        <w:t xml:space="preserve"> Diwrnodau Gwaith</w:t>
      </w:r>
      <w:r w:rsidRPr="0035474E">
        <w:rPr>
          <w:rFonts w:cs="Arial"/>
          <w:szCs w:val="20"/>
          <w:lang w:val="cy-GB" w:bidi="cy-GB"/>
        </w:rPr>
        <w:t xml:space="preserve"> yw dydd Llun i ddydd Gwener 09:00 tan 17:00 heb gynnwys unrhyw wyliau cyhoeddus statudol yng Nghymru.</w:t>
      </w:r>
    </w:p>
    <w:p w14:paraId="02674E18" w14:textId="77777777" w:rsidR="004304F4" w:rsidRPr="0035474E" w:rsidRDefault="00437A2C">
      <w:pPr>
        <w:pStyle w:val="MorganCole1"/>
        <w:numPr>
          <w:ilvl w:val="0"/>
          <w:numId w:val="15"/>
        </w:numPr>
        <w:rPr>
          <w:rFonts w:ascii="Arial" w:hAnsi="Arial" w:cs="Arial"/>
          <w:szCs w:val="20"/>
        </w:rPr>
      </w:pPr>
      <w:bookmarkStart w:id="1" w:name="_Ref140087676"/>
      <w:r w:rsidRPr="0035474E">
        <w:rPr>
          <w:rFonts w:ascii="Arial" w:eastAsia="Arial" w:hAnsi="Arial" w:cs="Arial"/>
          <w:szCs w:val="20"/>
          <w:lang w:val="cy-GB" w:bidi="cy-GB"/>
        </w:rPr>
        <w:t>Penodiad</w:t>
      </w:r>
      <w:bookmarkEnd w:id="1"/>
    </w:p>
    <w:p w14:paraId="502BA32B" w14:textId="2A6F38D8" w:rsidR="004304F4" w:rsidRPr="0035474E" w:rsidRDefault="004304F4">
      <w:pPr>
        <w:pStyle w:val="MorganCole2"/>
        <w:numPr>
          <w:ilvl w:val="1"/>
          <w:numId w:val="15"/>
        </w:numPr>
        <w:rPr>
          <w:rFonts w:cs="Arial"/>
          <w:szCs w:val="20"/>
        </w:rPr>
      </w:pPr>
      <w:bookmarkStart w:id="2" w:name="a480904"/>
      <w:r w:rsidRPr="0035474E">
        <w:rPr>
          <w:rFonts w:cs="Arial"/>
          <w:szCs w:val="20"/>
          <w:lang w:val="cy-GB" w:bidi="cy-GB"/>
        </w:rPr>
        <w:t>Wrth ystyried eu cydymffurfedd â'u rhwymedigaethau o dan y Cytundeb hwn, mae'r Rheolydd/Rheolyddion yn penodi'r Prosesydd i brosesu, ac mae'r Prosesydd yn cytuno i brosesu, y data at y diben a'r hyd a nodir yn y Daflen Flaen.</w:t>
      </w:r>
    </w:p>
    <w:p w14:paraId="05E4044C" w14:textId="649E0E19" w:rsidR="00646E64" w:rsidRPr="0035474E" w:rsidRDefault="004304F4">
      <w:pPr>
        <w:pStyle w:val="MorganCole2"/>
        <w:numPr>
          <w:ilvl w:val="1"/>
          <w:numId w:val="15"/>
        </w:numPr>
        <w:rPr>
          <w:rFonts w:cs="Arial"/>
          <w:szCs w:val="20"/>
        </w:rPr>
      </w:pPr>
      <w:bookmarkStart w:id="3" w:name="a963735"/>
      <w:bookmarkStart w:id="4" w:name="a470099"/>
      <w:r w:rsidRPr="0035474E">
        <w:rPr>
          <w:rFonts w:cs="Arial"/>
          <w:szCs w:val="20"/>
          <w:lang w:val="cy-GB" w:bidi="cy-GB"/>
        </w:rPr>
        <w:t>Mae’r Partïon yn cydnabod, at ddibenion y Ddeddfwriaeth Diogelu Data:</w:t>
      </w:r>
    </w:p>
    <w:p w14:paraId="4F921687" w14:textId="30C0FE36" w:rsidR="00042DE7" w:rsidRPr="0035474E" w:rsidRDefault="004304F4">
      <w:pPr>
        <w:pStyle w:val="MorganCole3"/>
        <w:numPr>
          <w:ilvl w:val="2"/>
          <w:numId w:val="15"/>
        </w:numPr>
        <w:rPr>
          <w:rFonts w:cs="Arial"/>
          <w:szCs w:val="20"/>
        </w:rPr>
      </w:pPr>
      <w:r w:rsidRPr="00224057">
        <w:rPr>
          <w:rFonts w:cs="Arial"/>
          <w:szCs w:val="20"/>
          <w:lang w:val="cy-GB" w:bidi="cy-GB"/>
        </w:rPr>
        <w:t>mai’r Prosesydd yw’r prosesydd ac mai’r Rheolydd/Rheolyddion yw’r rheolydd/rheolyddion (a lle mae mwy nag un Rheolydd, byddant yn Gyd-reolyddion); a</w:t>
      </w:r>
    </w:p>
    <w:p w14:paraId="183CB2CE" w14:textId="14868EB3" w:rsidR="00646E64" w:rsidRPr="0035474E" w:rsidRDefault="00646E64" w:rsidP="0035474E">
      <w:pPr>
        <w:pStyle w:val="MorganCole3"/>
        <w:numPr>
          <w:ilvl w:val="2"/>
          <w:numId w:val="15"/>
        </w:numPr>
        <w:rPr>
          <w:rFonts w:cs="Arial"/>
          <w:szCs w:val="20"/>
        </w:rPr>
      </w:pPr>
      <w:r w:rsidRPr="0035474E">
        <w:rPr>
          <w:rFonts w:cs="Arial"/>
          <w:szCs w:val="20"/>
          <w:lang w:val="cy-GB" w:bidi="cy-GB"/>
        </w:rPr>
        <w:t>mae’r Rheolydd/Rheolyddion yn cadw rheolaeth ar y Data Personol ac yn parhau i fod yn gyfrifol am ei rwymedigaethau cydymffurfio o dan y Ddeddfwriaeth Diogelu Data berthnasol.</w:t>
      </w:r>
    </w:p>
    <w:p w14:paraId="351F8828" w14:textId="4F967751" w:rsidR="004304F4" w:rsidRPr="0035474E" w:rsidRDefault="004304F4" w:rsidP="00224057">
      <w:pPr>
        <w:pStyle w:val="MorganCole2"/>
        <w:numPr>
          <w:ilvl w:val="1"/>
          <w:numId w:val="15"/>
        </w:numPr>
        <w:rPr>
          <w:rFonts w:cs="Arial"/>
          <w:szCs w:val="20"/>
        </w:rPr>
      </w:pPr>
      <w:r w:rsidRPr="0035474E">
        <w:rPr>
          <w:rFonts w:cs="Arial"/>
          <w:szCs w:val="20"/>
          <w:lang w:val="cy-GB" w:bidi="cy-GB"/>
        </w:rPr>
        <w:t>Mae'r Daflen Flaen yn nodi cwmpas, natur a phwrpas prosesu gan y Prosesydd, hyd y prosesu, y mathau o Ddata Personol a chategorïau o Destun Data.</w:t>
      </w:r>
      <w:bookmarkEnd w:id="3"/>
    </w:p>
    <w:p w14:paraId="7BCDAD62" w14:textId="4E14C8D7" w:rsidR="00FE6AE3" w:rsidRPr="0035474E" w:rsidRDefault="00FE6AE3">
      <w:pPr>
        <w:pStyle w:val="MorganCole2"/>
        <w:numPr>
          <w:ilvl w:val="1"/>
          <w:numId w:val="15"/>
        </w:numPr>
        <w:rPr>
          <w:rFonts w:cs="Arial"/>
          <w:szCs w:val="20"/>
        </w:rPr>
      </w:pPr>
      <w:r w:rsidRPr="0035474E">
        <w:rPr>
          <w:rFonts w:cs="Arial"/>
          <w:szCs w:val="20"/>
          <w:lang w:val="cy-GB" w:bidi="cy-GB"/>
        </w:rPr>
        <w:t xml:space="preserve">Rhestrir yr unig weithgarwch prosesu yr awdurdodir y Prosesydd i’w wneud gan y Rheolydd/Rheolyddion yn y Daflen Flaen ac efallai na fydd y Prosesydd yn ei bennu. </w:t>
      </w:r>
    </w:p>
    <w:p w14:paraId="15B747B7" w14:textId="06BCC31A" w:rsidR="004304F4" w:rsidRPr="0035474E" w:rsidRDefault="00BE1996">
      <w:pPr>
        <w:pStyle w:val="MorganCole2"/>
        <w:numPr>
          <w:ilvl w:val="1"/>
          <w:numId w:val="15"/>
        </w:numPr>
        <w:rPr>
          <w:rFonts w:cs="Arial"/>
          <w:szCs w:val="20"/>
        </w:rPr>
      </w:pPr>
      <w:bookmarkStart w:id="5" w:name="_Ref140069066"/>
      <w:r w:rsidRPr="0035474E">
        <w:rPr>
          <w:rFonts w:cs="Arial"/>
          <w:szCs w:val="20"/>
          <w:lang w:val="cy-GB" w:bidi="cy-GB"/>
        </w:rPr>
        <w:t>Bydd pob parti yn cydymffurfio â holl ofynion perthnasol y Ddeddfwriaeth Diogelu Data. Mae’r Cytundeb hwn yn ychwanegol at rwymedigaethau unrhyw barti o dan y Ddeddfwriaeth Diogelu Data, ac nid yw'n rhyddhau, yn dileu nac yn disodli’r rhwymedigaethau hynny.</w:t>
      </w:r>
      <w:bookmarkEnd w:id="4"/>
      <w:bookmarkEnd w:id="5"/>
    </w:p>
    <w:p w14:paraId="33470183" w14:textId="68F3DFAF" w:rsidR="004304F4" w:rsidRPr="0035474E" w:rsidRDefault="004304F4">
      <w:pPr>
        <w:pStyle w:val="MorganCole2"/>
        <w:numPr>
          <w:ilvl w:val="1"/>
          <w:numId w:val="15"/>
        </w:numPr>
        <w:rPr>
          <w:rFonts w:cs="Arial"/>
          <w:szCs w:val="20"/>
        </w:rPr>
      </w:pPr>
      <w:bookmarkStart w:id="6" w:name="a994659"/>
      <w:r w:rsidRPr="0035474E">
        <w:rPr>
          <w:rFonts w:cs="Arial"/>
          <w:szCs w:val="20"/>
          <w:lang w:val="cy-GB" w:bidi="cy-GB"/>
        </w:rPr>
        <w:t xml:space="preserve">Heb effeithio ar gyffredinolrwydd cymal </w:t>
      </w:r>
      <w:r w:rsidR="00FE6AE3" w:rsidRPr="0035474E">
        <w:rPr>
          <w:rFonts w:cs="Arial"/>
          <w:szCs w:val="20"/>
          <w:lang w:val="cy-GB" w:bidi="cy-GB"/>
        </w:rPr>
        <w:fldChar w:fldCharType="begin"/>
      </w:r>
      <w:r w:rsidR="00FE6AE3" w:rsidRPr="0035474E">
        <w:rPr>
          <w:rFonts w:cs="Arial"/>
          <w:szCs w:val="20"/>
          <w:lang w:val="cy-GB" w:bidi="cy-GB"/>
        </w:rPr>
        <w:instrText xml:space="preserve"> REF _Ref140069066 \r \h </w:instrText>
      </w:r>
      <w:r w:rsidR="00FE0B7A" w:rsidRPr="0035474E">
        <w:rPr>
          <w:rFonts w:cs="Arial"/>
          <w:szCs w:val="20"/>
          <w:lang w:val="cy-GB" w:bidi="cy-GB"/>
        </w:rPr>
        <w:instrText xml:space="preserve"> \* MERGEFORMAT </w:instrText>
      </w:r>
      <w:r w:rsidR="00FE6AE3" w:rsidRPr="0035474E">
        <w:rPr>
          <w:rFonts w:cs="Arial"/>
          <w:szCs w:val="20"/>
          <w:lang w:val="cy-GB" w:bidi="cy-GB"/>
        </w:rPr>
      </w:r>
      <w:r w:rsidR="00FE6AE3" w:rsidRPr="0035474E">
        <w:rPr>
          <w:rFonts w:cs="Arial"/>
          <w:szCs w:val="20"/>
          <w:lang w:val="cy-GB" w:bidi="cy-GB"/>
        </w:rPr>
        <w:fldChar w:fldCharType="separate"/>
      </w:r>
      <w:r w:rsidR="00AA19E0">
        <w:rPr>
          <w:rFonts w:cs="Arial"/>
          <w:szCs w:val="20"/>
          <w:lang w:val="cy-GB" w:bidi="cy-GB"/>
        </w:rPr>
        <w:t>2.5</w:t>
      </w:r>
      <w:r w:rsidR="00FE6AE3" w:rsidRPr="0035474E">
        <w:rPr>
          <w:rFonts w:cs="Arial"/>
          <w:szCs w:val="20"/>
          <w:lang w:val="cy-GB" w:bidi="cy-GB"/>
        </w:rPr>
        <w:fldChar w:fldCharType="end"/>
      </w:r>
      <w:r w:rsidRPr="0035474E">
        <w:rPr>
          <w:rFonts w:cs="Arial"/>
          <w:szCs w:val="20"/>
          <w:lang w:val="cy-GB" w:bidi="cy-GB"/>
        </w:rPr>
        <w:t>, bydd y Rheolydd/Rheolyddion yn sicrhau bod ganddynt sail gyfreithiol ddilys yn unol ag Erthygl 6 o Reoliad Cyffredinol ar Ddiogelu Data y DU i alluogi trosglwyddo’r Data Personol yn gyfreithlon i’r Prosesydd am gyfnod ac at ddibenion y Cytundeb hwn.</w:t>
      </w:r>
      <w:bookmarkEnd w:id="6"/>
    </w:p>
    <w:p w14:paraId="4611C3C0" w14:textId="30E908A2" w:rsidR="004304F4" w:rsidRPr="0035474E" w:rsidRDefault="004304F4">
      <w:pPr>
        <w:pStyle w:val="MorganCole1"/>
        <w:numPr>
          <w:ilvl w:val="0"/>
          <w:numId w:val="15"/>
        </w:numPr>
        <w:rPr>
          <w:rFonts w:ascii="Arial" w:hAnsi="Arial" w:cs="Arial"/>
          <w:szCs w:val="20"/>
        </w:rPr>
      </w:pPr>
      <w:bookmarkStart w:id="7" w:name="_Ref343591296"/>
      <w:bookmarkStart w:id="8" w:name="_Ref505093555"/>
      <w:r w:rsidRPr="0035474E">
        <w:rPr>
          <w:rFonts w:ascii="Arial" w:eastAsia="Arial" w:hAnsi="Arial" w:cs="Arial"/>
          <w:szCs w:val="20"/>
          <w:lang w:val="cy-GB" w:bidi="cy-GB"/>
        </w:rPr>
        <w:t xml:space="preserve">Rhwymedigaethau’r </w:t>
      </w:r>
      <w:bookmarkEnd w:id="2"/>
      <w:bookmarkEnd w:id="7"/>
      <w:r w:rsidRPr="0035474E">
        <w:rPr>
          <w:rFonts w:ascii="Arial" w:eastAsia="Arial" w:hAnsi="Arial" w:cs="Arial"/>
          <w:szCs w:val="20"/>
          <w:lang w:val="cy-GB" w:bidi="cy-GB"/>
        </w:rPr>
        <w:t>Prosesydd</w:t>
      </w:r>
      <w:bookmarkEnd w:id="8"/>
    </w:p>
    <w:p w14:paraId="328F6954" w14:textId="1C29108F" w:rsidR="004304F4" w:rsidRPr="0035474E" w:rsidRDefault="004304F4">
      <w:pPr>
        <w:pStyle w:val="MorganCole2"/>
        <w:numPr>
          <w:ilvl w:val="1"/>
          <w:numId w:val="15"/>
        </w:numPr>
        <w:rPr>
          <w:rFonts w:cs="Arial"/>
          <w:szCs w:val="20"/>
        </w:rPr>
      </w:pPr>
      <w:bookmarkStart w:id="9" w:name="a820833"/>
      <w:r w:rsidRPr="0035474E">
        <w:rPr>
          <w:rFonts w:cs="Arial"/>
          <w:szCs w:val="20"/>
          <w:lang w:val="cy-GB" w:bidi="cy-GB"/>
        </w:rPr>
        <w:t xml:space="preserve">Heb effeithio ar gyffredinolrwydd cymal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_Ref140087676 \r \h </w:instrText>
      </w:r>
      <w:r w:rsidR="00FE0B7A" w:rsidRPr="00FE0B7A">
        <w:rPr>
          <w:rFonts w:cs="Arial"/>
          <w:szCs w:val="20"/>
          <w:lang w:val="cy-GB" w:bidi="cy-GB"/>
        </w:rPr>
        <w:instrText xml:space="preserve">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2</w:t>
      </w:r>
      <w:r w:rsidR="00FE0B7A" w:rsidRPr="0035474E">
        <w:rPr>
          <w:rFonts w:cs="Arial"/>
          <w:szCs w:val="20"/>
          <w:lang w:val="cy-GB" w:bidi="cy-GB"/>
        </w:rPr>
        <w:fldChar w:fldCharType="end"/>
      </w:r>
      <w:r w:rsidRPr="0035474E">
        <w:rPr>
          <w:rFonts w:cs="Arial"/>
          <w:szCs w:val="20"/>
          <w:lang w:val="cy-GB" w:bidi="cy-GB"/>
        </w:rPr>
        <w:t>, bydd y Prosesydd, mewn perthynas â'r Data:</w:t>
      </w:r>
      <w:bookmarkEnd w:id="9"/>
    </w:p>
    <w:p w14:paraId="214FCAA7" w14:textId="088BFAAC" w:rsidR="00042DE7" w:rsidRPr="0035474E" w:rsidRDefault="004304F4">
      <w:pPr>
        <w:pStyle w:val="MorganCole3"/>
        <w:numPr>
          <w:ilvl w:val="2"/>
          <w:numId w:val="15"/>
        </w:numPr>
        <w:rPr>
          <w:rFonts w:cs="Arial"/>
          <w:szCs w:val="20"/>
        </w:rPr>
      </w:pPr>
      <w:bookmarkStart w:id="10" w:name="a684078"/>
      <w:r w:rsidRPr="0035474E">
        <w:rPr>
          <w:rFonts w:cs="Arial"/>
          <w:szCs w:val="20"/>
          <w:lang w:val="cy-GB" w:bidi="cy-GB"/>
        </w:rPr>
        <w:t>yn prosesu data dim ond:</w:t>
      </w:r>
    </w:p>
    <w:p w14:paraId="20442B99" w14:textId="7D1C5D57" w:rsidR="00042DE7" w:rsidRPr="0035474E" w:rsidRDefault="004304F4">
      <w:pPr>
        <w:pStyle w:val="MorganCole4"/>
        <w:numPr>
          <w:ilvl w:val="3"/>
          <w:numId w:val="15"/>
        </w:numPr>
        <w:rPr>
          <w:rFonts w:cs="Arial"/>
          <w:szCs w:val="20"/>
        </w:rPr>
      </w:pPr>
      <w:r w:rsidRPr="00224057">
        <w:rPr>
          <w:rFonts w:cs="Arial"/>
          <w:szCs w:val="20"/>
          <w:lang w:val="cy-GB" w:bidi="cy-GB"/>
        </w:rPr>
        <w:t xml:space="preserve">ar gyfarwyddiadau ysgrifenedig y Rheolydd/Rheolyddion a dim ond i’r graddau, ac yn y fath fodd, ag sy’n angenrheidiol at Ddiben y prosesu (fel y nodir ar Daflen Flaen y Cytundeb hwn) yn unol â chyfarwyddiadau ysgrifenedig y Rheolydd. Ni fydd y Prosesydd yn prosesu’r Data </w:t>
      </w:r>
      <w:r w:rsidRPr="00224057">
        <w:rPr>
          <w:rFonts w:cs="Arial"/>
          <w:szCs w:val="20"/>
          <w:lang w:val="cy-GB" w:bidi="cy-GB"/>
        </w:rPr>
        <w:lastRenderedPageBreak/>
        <w:t xml:space="preserve">Personol at unrhyw ddiben arall neu mewn ffordd nad yw’n cydymffurfio â’r Cytundeb hwn na’r Ddeddfwriaeth Diogelu Data; neu </w:t>
      </w:r>
    </w:p>
    <w:p w14:paraId="56A48C25" w14:textId="4435D009" w:rsidR="00FE6AE3" w:rsidRPr="0035474E" w:rsidRDefault="003C477B" w:rsidP="0035474E">
      <w:pPr>
        <w:pStyle w:val="MorganCole4"/>
        <w:numPr>
          <w:ilvl w:val="3"/>
          <w:numId w:val="15"/>
        </w:numPr>
        <w:rPr>
          <w:rFonts w:cs="Arial"/>
          <w:szCs w:val="20"/>
        </w:rPr>
      </w:pPr>
      <w:r w:rsidRPr="00224057">
        <w:rPr>
          <w:rFonts w:cs="Arial"/>
          <w:szCs w:val="20"/>
          <w:lang w:val="cy-GB" w:bidi="cy-GB"/>
        </w:rPr>
        <w:t>fel sy'n ofynnol gan y Ddeddfwriaeth Diogelu Data neu unrhyw gyfraith berthnasol arall neu unrhyw gorff rheoleiddio. Os yw’n ofynnol i’r Prosesydd brosesu’r Data, yn ôl y Ddeddfwriaeth Diogelu Data neu unrhyw gyfraith berthnasol arall neu unrhyw gorff rheoleiddiol, bydd y Prosesydd yn hysbysu’r Rheolydd ar unwaith cyn prosesu’r Data oni bai bod y gyfraith wedi’i wahardd rhag gwneud hynny;</w:t>
      </w:r>
    </w:p>
    <w:p w14:paraId="42C8876B" w14:textId="50B48E8F" w:rsidR="004304F4" w:rsidRPr="0035474E" w:rsidRDefault="000277F7" w:rsidP="00224057">
      <w:pPr>
        <w:pStyle w:val="MorganCole3"/>
        <w:numPr>
          <w:ilvl w:val="2"/>
          <w:numId w:val="15"/>
        </w:numPr>
        <w:rPr>
          <w:rFonts w:cs="Arial"/>
          <w:szCs w:val="20"/>
        </w:rPr>
      </w:pPr>
      <w:r w:rsidRPr="0035474E">
        <w:rPr>
          <w:rFonts w:cs="Arial"/>
          <w:szCs w:val="20"/>
          <w:lang w:val="cy-GB" w:bidi="cy-GB"/>
        </w:rPr>
        <w:t>yn hysbysu'r Rheolydd/Rheolyddion ar unwaith os yw'n credu bod unrhyw gyfarwyddyd neu brosesu yn debygol o dorri unrhyw Ddeddfwriaeth Diogelu Data neu gyfraith berthnasol arall;</w:t>
      </w:r>
      <w:bookmarkEnd w:id="10"/>
    </w:p>
    <w:p w14:paraId="21FFEDCA" w14:textId="0760BF1E" w:rsidR="003C477B" w:rsidRPr="0035474E" w:rsidRDefault="003C477B" w:rsidP="00224057">
      <w:pPr>
        <w:pStyle w:val="MorganCole3"/>
        <w:numPr>
          <w:ilvl w:val="2"/>
          <w:numId w:val="15"/>
        </w:numPr>
        <w:rPr>
          <w:rFonts w:cs="Arial"/>
          <w:szCs w:val="20"/>
        </w:rPr>
      </w:pPr>
      <w:bookmarkStart w:id="11" w:name="a798515"/>
      <w:r w:rsidRPr="0035474E">
        <w:rPr>
          <w:rFonts w:cs="Arial"/>
          <w:szCs w:val="20"/>
          <w:lang w:val="cy-GB" w:bidi="cy-GB"/>
        </w:rPr>
        <w:t>yn peidio â gweithredu mewn unrhyw ffordd sy'n peri i'r Rheolydd/Rheolyddion dorri unrhyw un o'i rwymedigaethau o dan y Ddeddfwriaeth Diogelu Data;</w:t>
      </w:r>
    </w:p>
    <w:p w14:paraId="2590A470" w14:textId="04FC9A42" w:rsidR="00367EDF" w:rsidRPr="0035474E" w:rsidRDefault="00367EDF">
      <w:pPr>
        <w:pStyle w:val="MorganCole3"/>
        <w:numPr>
          <w:ilvl w:val="2"/>
          <w:numId w:val="15"/>
        </w:numPr>
        <w:rPr>
          <w:rFonts w:cs="Arial"/>
          <w:szCs w:val="20"/>
        </w:rPr>
      </w:pPr>
      <w:r w:rsidRPr="0035474E">
        <w:rPr>
          <w:rFonts w:cs="Arial"/>
          <w:szCs w:val="20"/>
          <w:lang w:val="cy-GB" w:bidi="cy-GB"/>
        </w:rPr>
        <w:t>yn cydymffurfio’n brydlon ag unrhyw un o gyfarwyddiadau ysgrifenedig y Rheolydd/Rheolyddion sy’n ei gwneud yn ofynnol i’r Prosesydd ddiwygio, trosglwyddo, dileu neu brosesu’r Data Personol, neu atal, lliniaru neu unioni unrhyw brosesu heb awdurdod;</w:t>
      </w:r>
    </w:p>
    <w:p w14:paraId="1B72B7F2" w14:textId="32DC582E" w:rsidR="003C477B" w:rsidRPr="0035474E" w:rsidRDefault="004304F4">
      <w:pPr>
        <w:pStyle w:val="MorganCole3"/>
        <w:numPr>
          <w:ilvl w:val="2"/>
          <w:numId w:val="15"/>
        </w:numPr>
        <w:rPr>
          <w:rFonts w:cs="Arial"/>
          <w:szCs w:val="20"/>
          <w:lang w:eastAsia="en-US"/>
        </w:rPr>
      </w:pPr>
      <w:bookmarkStart w:id="12" w:name="a567101"/>
      <w:bookmarkStart w:id="13" w:name="_Ref505330834"/>
      <w:bookmarkEnd w:id="11"/>
      <w:r w:rsidRPr="0035474E">
        <w:rPr>
          <w:rFonts w:cs="Arial"/>
          <w:szCs w:val="20"/>
          <w:lang w:val="cy-GB" w:bidi="cy-GB"/>
        </w:rPr>
        <w:t xml:space="preserve">ar gyfarwyddyd ysgrifenedig y Rheolydd/Rheolyddion (ac oni bai bod y gyfraith berthnasol yn mynnu cadw Data o’r fath), yn dileu neu ddychwelyd yr holl Ddata Personol a chopïau ohono’n ddiogel </w:t>
      </w:r>
      <w:bookmarkEnd w:id="12"/>
      <w:r w:rsidRPr="0035474E">
        <w:rPr>
          <w:rFonts w:cs="Arial"/>
          <w:szCs w:val="20"/>
          <w:lang w:val="cy-GB" w:bidi="cy-GB"/>
        </w:rPr>
        <w:t>o holl systemau’r Prosesydd (i) ar ôl cwblhau’r gweithgarwch prosesu o dan y Cytundeb hwn (ii) ar ôl terfynu neu ddod â’r Cytundeb hwn i ben neu (iii) mewn unrhyw amgylchiad lle mae’r Ddeddfwriaeth Diogelu Data yn gofyn i’r Rheolydd wneud hynny, a darparu cadarnhad ysgrifenedig o hyn i'r Rheolydd/Rheolyddion.  Lle cyfarwyddir i wneud hynny, rhaid i'r Prosesydd ddychwelyd yr holl Ddata Personol i'r Rheolydd/Rheolyddion;</w:t>
      </w:r>
      <w:bookmarkEnd w:id="13"/>
      <w:r w:rsidRPr="0035474E">
        <w:rPr>
          <w:rFonts w:cs="Arial"/>
          <w:szCs w:val="20"/>
          <w:lang w:val="cy-GB" w:bidi="cy-GB"/>
        </w:rPr>
        <w:t xml:space="preserve"> </w:t>
      </w:r>
    </w:p>
    <w:p w14:paraId="1B077F94" w14:textId="4A2FB8CC" w:rsidR="003C477B" w:rsidRPr="0035474E" w:rsidRDefault="003C477B">
      <w:pPr>
        <w:pStyle w:val="MorganCole3"/>
        <w:numPr>
          <w:ilvl w:val="2"/>
          <w:numId w:val="15"/>
        </w:numPr>
        <w:rPr>
          <w:rFonts w:cs="Arial"/>
          <w:szCs w:val="20"/>
          <w:lang w:eastAsia="en-US"/>
        </w:rPr>
      </w:pPr>
      <w:r w:rsidRPr="0035474E">
        <w:rPr>
          <w:rFonts w:cs="Arial"/>
          <w:szCs w:val="20"/>
          <w:lang w:val="cy-GB" w:bidi="cy-GB"/>
        </w:rPr>
        <w:t>yn hysbysu'r Rheolydd/Rheolyddion ar unwaith os gofynnir i'r Prosesydd neu unrhyw un o'i weithwyr, asiantiaid neu is-brosesyddion weithredu mewn ffordd sy’n mynd yn groes i'r Ddeddfwriaeth Diogelu Data; a</w:t>
      </w:r>
    </w:p>
    <w:p w14:paraId="09B6213E" w14:textId="64D2B021" w:rsidR="004304F4" w:rsidRPr="0035474E" w:rsidRDefault="006A22EF">
      <w:pPr>
        <w:pStyle w:val="MorganCole3"/>
        <w:numPr>
          <w:ilvl w:val="2"/>
          <w:numId w:val="15"/>
        </w:numPr>
        <w:rPr>
          <w:rFonts w:cs="Arial"/>
          <w:szCs w:val="20"/>
        </w:rPr>
      </w:pPr>
      <w:r w:rsidRPr="0035474E">
        <w:rPr>
          <w:rFonts w:cs="Arial"/>
          <w:szCs w:val="20"/>
          <w:lang w:val="cy-GB" w:bidi="cy-GB"/>
        </w:rPr>
        <w:t xml:space="preserve">yn cadw cofnodion a gwybodaeth gyflawn a chywir er mwyn dangos ei fod yn cydymffurfio â chymal </w:t>
      </w:r>
      <w:r w:rsidR="002A6672" w:rsidRPr="0035474E">
        <w:rPr>
          <w:rFonts w:cs="Arial"/>
          <w:szCs w:val="20"/>
          <w:lang w:val="cy-GB" w:bidi="cy-GB"/>
        </w:rPr>
        <w:fldChar w:fldCharType="begin"/>
      </w:r>
      <w:r w:rsidR="000277F7" w:rsidRPr="0035474E">
        <w:rPr>
          <w:rFonts w:cs="Arial"/>
          <w:szCs w:val="20"/>
          <w:lang w:val="cy-GB" w:bidi="cy-GB"/>
        </w:rPr>
        <w:instrText xml:space="preserve"> REF _Ref505093555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w:t>
      </w:r>
      <w:r w:rsidR="002A6672" w:rsidRPr="0035474E">
        <w:rPr>
          <w:rFonts w:cs="Arial"/>
          <w:szCs w:val="20"/>
          <w:lang w:val="cy-GB" w:bidi="cy-GB"/>
        </w:rPr>
        <w:fldChar w:fldCharType="end"/>
      </w:r>
      <w:r w:rsidRPr="0035474E">
        <w:rPr>
          <w:rFonts w:cs="Arial"/>
          <w:szCs w:val="20"/>
          <w:lang w:val="cy-GB" w:bidi="cy-GB"/>
        </w:rPr>
        <w:t xml:space="preserve"> ac yn sicrhau bod cofnodion o'r fath ar gael ar gais i'r Rheolydd/Rheolyddion.</w:t>
      </w:r>
    </w:p>
    <w:p w14:paraId="5EE65021" w14:textId="2EF2B651" w:rsidR="003D6699" w:rsidRPr="0035474E" w:rsidRDefault="003D6699">
      <w:pPr>
        <w:pStyle w:val="MorganCole2"/>
        <w:numPr>
          <w:ilvl w:val="1"/>
          <w:numId w:val="15"/>
        </w:numPr>
        <w:rPr>
          <w:rFonts w:cs="Arial"/>
          <w:szCs w:val="20"/>
          <w:lang w:val="en-GB"/>
        </w:rPr>
      </w:pPr>
      <w:r w:rsidRPr="0035474E">
        <w:rPr>
          <w:rFonts w:cs="Arial"/>
          <w:szCs w:val="20"/>
          <w:lang w:val="cy-GB" w:bidi="cy-GB"/>
        </w:rPr>
        <w:t>Bydd y Prosesydd yn penodi ei swyddog diogelu data ei hun os yw'n ofynnol gan y Ddeddfwriaeth Diogelu Data.</w:t>
      </w:r>
    </w:p>
    <w:p w14:paraId="304919B1" w14:textId="4478A484" w:rsidR="002B529A" w:rsidRPr="0035474E" w:rsidRDefault="002B529A" w:rsidP="0035474E">
      <w:pPr>
        <w:pStyle w:val="MorganCole1"/>
        <w:numPr>
          <w:ilvl w:val="0"/>
          <w:numId w:val="15"/>
        </w:numPr>
        <w:rPr>
          <w:rFonts w:cs="Arial"/>
          <w:szCs w:val="20"/>
          <w:lang w:val="en-GB"/>
        </w:rPr>
      </w:pPr>
      <w:r w:rsidRPr="0035474E">
        <w:rPr>
          <w:rFonts w:ascii="Arial" w:eastAsia="Arial" w:hAnsi="Arial" w:cs="Arial"/>
          <w:szCs w:val="20"/>
          <w:lang w:val="cy-GB" w:bidi="cy-GB"/>
        </w:rPr>
        <w:t>Diogelwch</w:t>
      </w:r>
    </w:p>
    <w:p w14:paraId="2FCAA287" w14:textId="77777777" w:rsidR="002B529A" w:rsidRPr="0035474E" w:rsidRDefault="002B529A" w:rsidP="00224057">
      <w:pPr>
        <w:pStyle w:val="MorganCole2"/>
        <w:numPr>
          <w:ilvl w:val="1"/>
          <w:numId w:val="15"/>
        </w:numPr>
        <w:rPr>
          <w:rFonts w:cs="Arial"/>
          <w:szCs w:val="20"/>
          <w:lang w:val="en-GB"/>
        </w:rPr>
      </w:pPr>
      <w:r w:rsidRPr="0035474E">
        <w:rPr>
          <w:rFonts w:cs="Arial"/>
          <w:szCs w:val="20"/>
          <w:lang w:val="cy-GB" w:bidi="cy-GB"/>
        </w:rPr>
        <w:t>Rhaid i’r Prosesydd sicrhau bob amser bod ganddo fesurau technegol a sefydliadol priodol ar waith i ddiogelu rhag prosesu, cyrchu, datgelu, copïo, addasu, storio, atgynhyrchu, arddangos neu ddosbarthu Data Personol heb awdurdod neu mewn modd anghyfreithlon, ac yn erbyn colli, dinistrio, newid, datgelu neu ddifrodi Data Personol yn ddamweiniol neu’n anghyfreithlon.</w:t>
      </w:r>
    </w:p>
    <w:p w14:paraId="0D855186" w14:textId="77777777" w:rsidR="002B529A" w:rsidRPr="0035474E" w:rsidRDefault="002B529A">
      <w:pPr>
        <w:pStyle w:val="MorganCole2"/>
        <w:numPr>
          <w:ilvl w:val="1"/>
          <w:numId w:val="15"/>
        </w:numPr>
        <w:rPr>
          <w:rFonts w:cs="Arial"/>
          <w:szCs w:val="20"/>
          <w:lang w:val="en-GB"/>
        </w:rPr>
      </w:pPr>
      <w:r w:rsidRPr="0035474E">
        <w:rPr>
          <w:rFonts w:cs="Arial"/>
          <w:szCs w:val="20"/>
          <w:lang w:val="cy-GB" w:bidi="cy-GB"/>
        </w:rPr>
        <w:t xml:space="preserve">Rhaid i'r Prosesydd weithredu mesurau o'r fath i sicrhau lefel o ddiogelwch sy'n briodol i'r niwed a allai ddeillio o brosesu heb awdurdod neu’n anghyfreithlon neu golli, dinistrio neu ddifrodi Data Personol yn ddamweiniol. Bydd y mesurau sydd yn eu lle yn sicrhau lefel briodol o ddiogelwch o ystyried natur y Data i'w ddiogelu, y risg dan sylw, datblygiadau technolegol a chost gweithredu unrhyw fesurau. </w:t>
      </w:r>
    </w:p>
    <w:p w14:paraId="634C3B1C" w14:textId="255FDE1F" w:rsidR="002B529A" w:rsidRPr="0035474E" w:rsidRDefault="002B529A">
      <w:pPr>
        <w:pStyle w:val="MorganCole2"/>
        <w:numPr>
          <w:ilvl w:val="1"/>
          <w:numId w:val="15"/>
        </w:numPr>
        <w:rPr>
          <w:rFonts w:cs="Arial"/>
          <w:szCs w:val="20"/>
          <w:lang w:val="en-GB"/>
        </w:rPr>
      </w:pPr>
      <w:r w:rsidRPr="0035474E">
        <w:rPr>
          <w:rFonts w:cs="Arial"/>
          <w:szCs w:val="20"/>
          <w:lang w:val="cy-GB" w:bidi="cy-GB"/>
        </w:rPr>
        <w:t xml:space="preserve">Bydd mesurau o'r fath yn cynnwys, ond heb fod yn gyfyngedig i, gydymffurfio ag unrhyw Fanylion Diogelwch a nodir yn y Daflen Flaen. </w:t>
      </w:r>
    </w:p>
    <w:p w14:paraId="7241D3F3" w14:textId="403AEB4F" w:rsidR="00042DE7" w:rsidRPr="0035474E" w:rsidRDefault="00042DE7">
      <w:pPr>
        <w:pStyle w:val="MorganCole1"/>
        <w:numPr>
          <w:ilvl w:val="0"/>
          <w:numId w:val="15"/>
        </w:numPr>
        <w:rPr>
          <w:rFonts w:ascii="Arial" w:hAnsi="Arial" w:cs="Arial"/>
          <w:szCs w:val="20"/>
          <w:lang w:val="en-GB"/>
        </w:rPr>
      </w:pPr>
      <w:r w:rsidRPr="0035474E">
        <w:rPr>
          <w:rFonts w:ascii="Arial" w:eastAsia="Arial" w:hAnsi="Arial" w:cs="Arial"/>
          <w:szCs w:val="20"/>
          <w:lang w:val="cy-GB" w:bidi="cy-GB"/>
        </w:rPr>
        <w:t>Asesiad o’r Effaith ar Ddiogelu Data</w:t>
      </w:r>
    </w:p>
    <w:p w14:paraId="57C5FA29" w14:textId="024CA9D3" w:rsidR="00042DE7" w:rsidRPr="0035474E" w:rsidRDefault="00042DE7">
      <w:pPr>
        <w:pStyle w:val="MorganCole2"/>
        <w:numPr>
          <w:ilvl w:val="1"/>
          <w:numId w:val="15"/>
        </w:numPr>
        <w:rPr>
          <w:rFonts w:cs="Arial"/>
          <w:szCs w:val="20"/>
        </w:rPr>
      </w:pPr>
      <w:r w:rsidRPr="0035474E">
        <w:rPr>
          <w:rFonts w:cs="Arial"/>
          <w:szCs w:val="20"/>
          <w:lang w:val="cy-GB" w:bidi="cy-GB"/>
        </w:rPr>
        <w:lastRenderedPageBreak/>
        <w:t>Os bydd y Rheolydd/Rheolyddion yn gofyn amdano, bydd y Prosesydd yn rhoi pob cymorth rhesymol i'r Rheolydd/Rheolyddion wrth baratoi unrhyw Asesiad o'r Effaith ar Ddiogelu Data cyn dechrau unrhyw weithgarwch prosesu. Gall cymorth o’r fath, yn ôl disgresiwn y Rheolydd/Rheolyddion, gynnwys:</w:t>
      </w:r>
    </w:p>
    <w:p w14:paraId="611ACE09" w14:textId="77777777" w:rsidR="00042DE7" w:rsidRPr="00224057" w:rsidRDefault="00042DE7" w:rsidP="0035474E">
      <w:pPr>
        <w:pStyle w:val="MorganCole3"/>
        <w:numPr>
          <w:ilvl w:val="2"/>
          <w:numId w:val="15"/>
        </w:numPr>
        <w:rPr>
          <w:rFonts w:cs="Arial"/>
          <w:szCs w:val="20"/>
        </w:rPr>
      </w:pPr>
      <w:r w:rsidRPr="00224057">
        <w:rPr>
          <w:rFonts w:cs="Arial"/>
          <w:szCs w:val="20"/>
          <w:lang w:val="cy-GB" w:bidi="cy-GB"/>
        </w:rPr>
        <w:t>disgrifiad systematig o'r gweithrediadau prosesu a ragwelir a diben y prosesu;</w:t>
      </w:r>
    </w:p>
    <w:p w14:paraId="5C5F129F" w14:textId="2D766DFF" w:rsidR="00042DE7" w:rsidRPr="0035474E" w:rsidRDefault="00042DE7" w:rsidP="0035474E">
      <w:pPr>
        <w:pStyle w:val="MorganCole3"/>
        <w:numPr>
          <w:ilvl w:val="2"/>
          <w:numId w:val="15"/>
        </w:numPr>
        <w:rPr>
          <w:rFonts w:cs="Arial"/>
          <w:szCs w:val="20"/>
        </w:rPr>
      </w:pPr>
      <w:r w:rsidRPr="0035474E">
        <w:rPr>
          <w:rFonts w:cs="Arial"/>
          <w:szCs w:val="20"/>
          <w:lang w:val="cy-GB" w:bidi="cy-GB"/>
        </w:rPr>
        <w:t>asesiad o gymesuredd y gweithrediadau prosesu a'r angen amdanynt</w:t>
      </w:r>
    </w:p>
    <w:p w14:paraId="465A586B"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asesiad o'r risgiau i hawliau a rhyddid Testunau Data; a’r</w:t>
      </w:r>
    </w:p>
    <w:p w14:paraId="12FEE7FA"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mesurau a ragwelir ar gyfer mynd i'r afael â'r risgiau, gan gynnwys camau diogelu, a mesurau a systemau ar gyfer sicrhau diogelwch Data Personol.</w:t>
      </w:r>
      <w:bookmarkStart w:id="14" w:name="bookmark=id.2et92p0"/>
      <w:bookmarkEnd w:id="14"/>
    </w:p>
    <w:p w14:paraId="106ABA0F" w14:textId="217074E9" w:rsidR="00042DE7" w:rsidRPr="0035474E" w:rsidRDefault="00042DE7" w:rsidP="00224057">
      <w:pPr>
        <w:pStyle w:val="MorganCole1"/>
        <w:numPr>
          <w:ilvl w:val="0"/>
          <w:numId w:val="15"/>
        </w:numPr>
        <w:rPr>
          <w:rFonts w:ascii="Arial" w:hAnsi="Arial" w:cs="Arial"/>
          <w:szCs w:val="20"/>
          <w:lang w:val="en-GB"/>
        </w:rPr>
      </w:pPr>
      <w:r w:rsidRPr="0035474E">
        <w:rPr>
          <w:rFonts w:ascii="Arial" w:eastAsia="Arial" w:hAnsi="Arial" w:cs="Arial"/>
          <w:szCs w:val="20"/>
          <w:lang w:val="cy-GB" w:bidi="cy-GB"/>
        </w:rPr>
        <w:t>Digwyddiad Colli Data</w:t>
      </w:r>
    </w:p>
    <w:p w14:paraId="05E9E5FA" w14:textId="25CCF58C" w:rsidR="00042DE7" w:rsidRPr="0035474E" w:rsidRDefault="00042DE7" w:rsidP="00224057">
      <w:pPr>
        <w:pStyle w:val="MorganCole2"/>
        <w:numPr>
          <w:ilvl w:val="1"/>
          <w:numId w:val="15"/>
        </w:numPr>
        <w:rPr>
          <w:rFonts w:cs="Arial"/>
          <w:szCs w:val="20"/>
          <w:lang w:val="en-GB"/>
        </w:rPr>
      </w:pPr>
      <w:bookmarkStart w:id="15" w:name="_Ref140087694"/>
      <w:r w:rsidRPr="0035474E">
        <w:rPr>
          <w:rFonts w:cs="Arial"/>
          <w:szCs w:val="20"/>
          <w:lang w:val="cy-GB" w:bidi="cy-GB"/>
        </w:rPr>
        <w:t>Bydd y Prosesydd yn hysbysu'r Rheolydd/Rheolyddion o unrhyw Ddigwyddiad Colli Data (gwirioneddol neu bosibl) ar unwaith (a bob tro o fewn 24 awr o ddod yn ymwybodol o Ddigwyddiad Colli Data (gwirioneddol neu bosibl)).</w:t>
      </w:r>
      <w:bookmarkEnd w:id="15"/>
    </w:p>
    <w:p w14:paraId="2E6A602C" w14:textId="1368D872" w:rsidR="002B529A" w:rsidRPr="0035474E" w:rsidRDefault="002B529A">
      <w:pPr>
        <w:pStyle w:val="MorganCole2"/>
        <w:numPr>
          <w:ilvl w:val="1"/>
          <w:numId w:val="15"/>
        </w:numPr>
        <w:rPr>
          <w:rFonts w:cs="Arial"/>
          <w:szCs w:val="20"/>
        </w:rPr>
      </w:pPr>
      <w:r w:rsidRPr="0035474E">
        <w:rPr>
          <w:rFonts w:cs="Arial"/>
          <w:szCs w:val="20"/>
          <w:lang w:val="cy-GB" w:bidi="cy-GB"/>
        </w:rPr>
        <w:t>Pan fydd y Prosesydd yn dod yn ymwybodol o Ddigwyddiad Colli Data (gwirioneddol neu bosibl), bydd hefyd, heb oedi diangen, hefyd yn rhoi'r wybodaeth ganlynol i'r Rheolydd/Rheolyddion:</w:t>
      </w:r>
    </w:p>
    <w:p w14:paraId="41F832BA" w14:textId="520EC857" w:rsidR="002B529A" w:rsidRPr="00224057" w:rsidRDefault="002B529A" w:rsidP="0035474E">
      <w:pPr>
        <w:pStyle w:val="MorganCole3"/>
        <w:numPr>
          <w:ilvl w:val="2"/>
          <w:numId w:val="15"/>
        </w:numPr>
        <w:rPr>
          <w:rFonts w:cs="Arial"/>
          <w:szCs w:val="20"/>
        </w:rPr>
      </w:pPr>
      <w:r w:rsidRPr="00224057">
        <w:rPr>
          <w:rFonts w:cs="Arial"/>
          <w:szCs w:val="20"/>
          <w:lang w:val="cy-GB" w:bidi="cy-GB"/>
        </w:rPr>
        <w:t>disgrifiad o natur y Digwyddiad Colli Data, gan gynnwys y categorïau o Ddata Personol o fewn y cwmpas ac amcangyfrif o nifer y Testunau Data a'r cofnodion Data Personol dan sylw;</w:t>
      </w:r>
    </w:p>
    <w:p w14:paraId="69BEF2FE" w14:textId="44125D42" w:rsidR="002B529A" w:rsidRPr="0035474E" w:rsidRDefault="002B529A" w:rsidP="0035474E">
      <w:pPr>
        <w:pStyle w:val="MorganCole3"/>
        <w:numPr>
          <w:ilvl w:val="2"/>
          <w:numId w:val="15"/>
        </w:numPr>
        <w:rPr>
          <w:rFonts w:cs="Arial"/>
          <w:szCs w:val="20"/>
        </w:rPr>
      </w:pPr>
      <w:r w:rsidRPr="0035474E">
        <w:rPr>
          <w:rFonts w:cs="Arial"/>
          <w:szCs w:val="20"/>
          <w:lang w:val="cy-GB" w:bidi="cy-GB"/>
        </w:rPr>
        <w:t>y canlyniadau tebygol; a</w:t>
      </w:r>
    </w:p>
    <w:p w14:paraId="5D7CE9EA" w14:textId="57ED460E" w:rsidR="002B529A" w:rsidRPr="0035474E" w:rsidRDefault="002B529A" w:rsidP="0035474E">
      <w:pPr>
        <w:pStyle w:val="MorganCole3"/>
        <w:numPr>
          <w:ilvl w:val="2"/>
          <w:numId w:val="15"/>
        </w:numPr>
        <w:rPr>
          <w:rFonts w:cs="Arial"/>
          <w:szCs w:val="20"/>
        </w:rPr>
      </w:pPr>
      <w:r w:rsidRPr="0035474E">
        <w:rPr>
          <w:rFonts w:cs="Arial"/>
          <w:szCs w:val="20"/>
          <w:lang w:val="cy-GB" w:bidi="cy-GB"/>
        </w:rPr>
        <w:t>disgrifiad o'r mesurau a gymerwyd neu y bwriedir eu cymryd i fynd i'r afael â'r Digwyddiadau Colli Data gan gynnwys mesurau i liniaru eu heffeithiau andwyol posibl.</w:t>
      </w:r>
    </w:p>
    <w:p w14:paraId="18FCC4D5" w14:textId="0D1A7C5D" w:rsidR="002B529A" w:rsidRPr="0035474E" w:rsidRDefault="002B529A" w:rsidP="00224057">
      <w:pPr>
        <w:pStyle w:val="MorganCole2"/>
        <w:numPr>
          <w:ilvl w:val="1"/>
          <w:numId w:val="15"/>
        </w:numPr>
        <w:rPr>
          <w:rFonts w:cs="Arial"/>
          <w:szCs w:val="20"/>
          <w:lang w:val="en-GB"/>
        </w:rPr>
      </w:pPr>
      <w:r w:rsidRPr="0035474E">
        <w:rPr>
          <w:rFonts w:cs="Arial"/>
          <w:szCs w:val="20"/>
          <w:lang w:val="cy-GB" w:bidi="cy-GB"/>
        </w:rPr>
        <w:t>Yn syth ar ôl unrhyw Ddigwyddiad Colli Data, bydd y Partïon yn cydgysylltu â'i gilydd i ymchwilio i'r mater.</w:t>
      </w:r>
    </w:p>
    <w:p w14:paraId="56ABDBC6" w14:textId="62528DFB" w:rsidR="00042DE7" w:rsidRPr="0035474E" w:rsidRDefault="002B529A">
      <w:pPr>
        <w:pStyle w:val="MorganCole2"/>
        <w:numPr>
          <w:ilvl w:val="1"/>
          <w:numId w:val="15"/>
        </w:numPr>
        <w:rPr>
          <w:rFonts w:cs="Arial"/>
          <w:szCs w:val="20"/>
          <w:lang w:val="en-GB"/>
        </w:rPr>
      </w:pPr>
      <w:r w:rsidRPr="0035474E">
        <w:rPr>
          <w:rFonts w:cs="Arial"/>
          <w:szCs w:val="20"/>
          <w:lang w:val="cy-GB" w:bidi="cy-GB"/>
        </w:rPr>
        <w:t xml:space="preserve">Bydd y Prosesydd ar ei gost ei hun a </w:t>
      </w:r>
      <w:r w:rsidR="003F4E16">
        <w:rPr>
          <w:rFonts w:cs="Arial"/>
          <w:szCs w:val="20"/>
          <w:lang w:val="cy-GB" w:bidi="cy-GB"/>
        </w:rPr>
        <w:t>h</w:t>
      </w:r>
      <w:r w:rsidRPr="0035474E">
        <w:rPr>
          <w:rFonts w:cs="Arial"/>
          <w:szCs w:val="20"/>
          <w:lang w:val="cy-GB" w:bidi="cy-GB"/>
        </w:rPr>
        <w:t>eb unrhyw gost ychwanegol i'r Rheolydd/Rheolyddion yn cydweithredu â'r Rheolydd/Rheolyddion, gan gynnwys:</w:t>
      </w:r>
    </w:p>
    <w:p w14:paraId="37F7635E" w14:textId="77777777" w:rsidR="00042DE7" w:rsidRPr="0035474E" w:rsidRDefault="00042DE7">
      <w:pPr>
        <w:pStyle w:val="MorganCole3"/>
        <w:numPr>
          <w:ilvl w:val="2"/>
          <w:numId w:val="15"/>
        </w:numPr>
        <w:rPr>
          <w:rFonts w:cs="Arial"/>
          <w:szCs w:val="20"/>
          <w:lang w:val="en-GB"/>
        </w:rPr>
      </w:pPr>
      <w:r w:rsidRPr="0035474E">
        <w:rPr>
          <w:rFonts w:cs="Arial"/>
          <w:szCs w:val="20"/>
          <w:lang w:val="cy-GB" w:bidi="cy-GB"/>
        </w:rPr>
        <w:t>cynorthwyo gydag unrhyw ymchwiliad;</w:t>
      </w:r>
    </w:p>
    <w:p w14:paraId="423FFB08" w14:textId="2F789D35" w:rsidR="00042DE7" w:rsidRPr="0035474E" w:rsidRDefault="00042DE7">
      <w:pPr>
        <w:pStyle w:val="MorganCole3"/>
        <w:numPr>
          <w:ilvl w:val="2"/>
          <w:numId w:val="15"/>
        </w:numPr>
        <w:rPr>
          <w:rFonts w:cs="Arial"/>
          <w:szCs w:val="20"/>
          <w:lang w:val="en-GB"/>
        </w:rPr>
      </w:pPr>
      <w:r w:rsidRPr="0035474E">
        <w:rPr>
          <w:rFonts w:cs="Arial"/>
          <w:szCs w:val="20"/>
          <w:lang w:val="cy-GB" w:bidi="cy-GB"/>
        </w:rPr>
        <w:t>darparu mynediad i gyfleusterau, systemau a Phersonél y Prosesydd;</w:t>
      </w:r>
    </w:p>
    <w:p w14:paraId="0D7E4810" w14:textId="133E7AA5" w:rsidR="00042DE7" w:rsidRPr="0035474E" w:rsidRDefault="00042DE7">
      <w:pPr>
        <w:pStyle w:val="MorganCole3"/>
        <w:numPr>
          <w:ilvl w:val="2"/>
          <w:numId w:val="15"/>
        </w:numPr>
        <w:rPr>
          <w:rFonts w:cs="Arial"/>
          <w:szCs w:val="20"/>
          <w:lang w:val="en-GB"/>
        </w:rPr>
      </w:pPr>
      <w:r w:rsidRPr="0035474E">
        <w:rPr>
          <w:rFonts w:cs="Arial"/>
          <w:szCs w:val="20"/>
          <w:lang w:val="cy-GB" w:bidi="cy-GB"/>
        </w:rPr>
        <w:t xml:space="preserve">cymryd camau rhesymol a phrydlon i liniaru’r effeithiau ac i leihau unrhyw ddifrod o ganlyniad i’r Digwyddiad Colli Data neu fel arall sy’n ofynnol gan y Rheolydd/Rheolyddion; a </w:t>
      </w:r>
    </w:p>
    <w:p w14:paraId="3C0DDDB9" w14:textId="660182B1" w:rsidR="00042DE7" w:rsidRPr="0035474E" w:rsidRDefault="00042DE7">
      <w:pPr>
        <w:pStyle w:val="MorganCole3"/>
        <w:numPr>
          <w:ilvl w:val="2"/>
          <w:numId w:val="15"/>
        </w:numPr>
        <w:rPr>
          <w:rFonts w:cs="Arial"/>
          <w:szCs w:val="20"/>
          <w:lang w:val="en-GB"/>
        </w:rPr>
      </w:pPr>
      <w:r w:rsidRPr="0035474E">
        <w:rPr>
          <w:rFonts w:cs="Arial"/>
          <w:szCs w:val="20"/>
          <w:lang w:val="cy-GB" w:bidi="cy-GB"/>
        </w:rPr>
        <w:t xml:space="preserve">sicrhau bod y canlynol ar gael: yr holl gofnodion perthnasol, logiau, ffeiliau, Personél y Prosesydd a deunyddiau eraill sydd eu hangen i gydymffurfio â’r Ddeddfwriaeth Diogelu Data neu sy'n ofynnol yn rhesymol gan y Rheolydd/Rheolyddion. </w:t>
      </w:r>
    </w:p>
    <w:p w14:paraId="561AC77D" w14:textId="1D51E0F6" w:rsidR="00042DE7" w:rsidRPr="0035474E" w:rsidRDefault="00042DE7">
      <w:pPr>
        <w:pStyle w:val="MorganCole2"/>
        <w:numPr>
          <w:ilvl w:val="1"/>
          <w:numId w:val="15"/>
        </w:numPr>
        <w:rPr>
          <w:rFonts w:cs="Arial"/>
          <w:szCs w:val="20"/>
        </w:rPr>
      </w:pPr>
      <w:r w:rsidRPr="0035474E">
        <w:rPr>
          <w:rFonts w:cs="Arial"/>
          <w:szCs w:val="20"/>
          <w:lang w:val="cy-GB" w:bidi="cy-GB"/>
        </w:rPr>
        <w:t xml:space="preserve">Bydd rhwymedigaeth y Prosesydd i hysbysu o dan gymal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_Ref140087694 \r \h </w:instrText>
      </w:r>
      <w:r w:rsidR="00FE0B7A" w:rsidRPr="00FE0B7A">
        <w:rPr>
          <w:rFonts w:cs="Arial"/>
          <w:szCs w:val="20"/>
          <w:lang w:val="cy-GB" w:bidi="cy-GB"/>
        </w:rPr>
        <w:instrText xml:space="preserve">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6.1</w:t>
      </w:r>
      <w:r w:rsidR="00FE0B7A" w:rsidRPr="0035474E">
        <w:rPr>
          <w:rFonts w:cs="Arial"/>
          <w:szCs w:val="20"/>
          <w:lang w:val="cy-GB" w:bidi="cy-GB"/>
        </w:rPr>
        <w:fldChar w:fldCharType="end"/>
      </w:r>
      <w:r w:rsidRPr="0035474E">
        <w:rPr>
          <w:rFonts w:cs="Arial"/>
          <w:szCs w:val="20"/>
          <w:lang w:val="cy-GB" w:bidi="cy-GB"/>
        </w:rPr>
        <w:t xml:space="preserve"> yn cynnwys darparu rhagor o wybodaeth i'r Rheolydd/Rheolyddion, wrth i fanylion ddod i'r amlwg.</w:t>
      </w:r>
    </w:p>
    <w:p w14:paraId="2524D758" w14:textId="5EF3BC58" w:rsidR="00042DE7" w:rsidRPr="0035474E" w:rsidRDefault="00042DE7">
      <w:pPr>
        <w:pStyle w:val="MorganCole2"/>
        <w:numPr>
          <w:ilvl w:val="1"/>
          <w:numId w:val="15"/>
        </w:numPr>
        <w:rPr>
          <w:rFonts w:cs="Arial"/>
          <w:szCs w:val="20"/>
          <w:lang w:val="en-GB"/>
        </w:rPr>
      </w:pPr>
      <w:r w:rsidRPr="0035474E">
        <w:rPr>
          <w:rFonts w:cs="Arial"/>
          <w:szCs w:val="20"/>
          <w:lang w:val="cy-GB" w:bidi="cy-GB"/>
        </w:rPr>
        <w:t>Ni fydd y Prosesydd yn hysbysu unrhyw drydydd parti neu reolydd (‘regulator’) am unrhyw Ddigwyddiad Colli Data o'r fath heb yn gyntaf gael caniatâd ysgrifenedig y Rheolydd/Rheolyddion ymlaen llaw (ac eithrio lle bo'n ofynnol yn ôl y gyfraith).</w:t>
      </w:r>
    </w:p>
    <w:p w14:paraId="484A7EEA" w14:textId="2DFABC63" w:rsidR="006C54DE" w:rsidRPr="0035474E" w:rsidRDefault="006C54DE">
      <w:pPr>
        <w:pStyle w:val="MorganCole2"/>
        <w:numPr>
          <w:ilvl w:val="1"/>
          <w:numId w:val="15"/>
        </w:numPr>
        <w:rPr>
          <w:rFonts w:cs="Arial"/>
          <w:szCs w:val="20"/>
          <w:lang w:val="en-GB"/>
        </w:rPr>
      </w:pPr>
      <w:r w:rsidRPr="0035474E">
        <w:rPr>
          <w:rFonts w:cs="Arial"/>
          <w:szCs w:val="20"/>
          <w:lang w:val="cy-GB" w:bidi="cy-GB"/>
        </w:rPr>
        <w:t>Mae'r Prosesydd yn cytuno mai dim ond y Rheolydd/Rheolyddion sydd â'r hawl i benderfynu:</w:t>
      </w:r>
    </w:p>
    <w:p w14:paraId="6CF3B005" w14:textId="7D70CCC3" w:rsidR="006C54DE" w:rsidRPr="0035474E" w:rsidRDefault="006C54DE" w:rsidP="0035474E">
      <w:pPr>
        <w:pStyle w:val="MorganCole3"/>
        <w:numPr>
          <w:ilvl w:val="2"/>
          <w:numId w:val="15"/>
        </w:numPr>
        <w:rPr>
          <w:rFonts w:cs="Arial"/>
          <w:szCs w:val="20"/>
          <w:lang w:val="en-GB"/>
        </w:rPr>
      </w:pPr>
      <w:r w:rsidRPr="0035474E">
        <w:rPr>
          <w:rFonts w:cs="Arial"/>
          <w:szCs w:val="20"/>
          <w:lang w:val="cy-GB" w:bidi="cy-GB"/>
        </w:rPr>
        <w:lastRenderedPageBreak/>
        <w:t>a ddylid rhoi hysbysiad o’r Digwyddiad Colli Data i unrhyw Destun Data, Swyddfa’r Comisiynydd Gwybodaeth, rheolyddion (‘regulators’) eraill, asiantaethau gorfodi’r gyfraith neu eraill, fel sy’n ofynnol yn ôl y gyfraith neu’r rheoliad neu yn ôl disgresiwn y Rheolydd/Rheolyddion. Mae hyn yn cynnwys dull cyflwyno’r hysbysiad a’i gynnwys; ac</w:t>
      </w:r>
    </w:p>
    <w:p w14:paraId="478D6E59" w14:textId="57508AFD" w:rsidR="006C54DE" w:rsidRPr="0035474E" w:rsidRDefault="006C54DE" w:rsidP="0035474E">
      <w:pPr>
        <w:pStyle w:val="MorganCole3"/>
        <w:numPr>
          <w:ilvl w:val="2"/>
          <w:numId w:val="15"/>
        </w:numPr>
        <w:rPr>
          <w:rFonts w:cs="Arial"/>
          <w:szCs w:val="20"/>
          <w:lang w:val="en-GB"/>
        </w:rPr>
      </w:pPr>
      <w:r w:rsidRPr="0035474E">
        <w:rPr>
          <w:rFonts w:cs="Arial"/>
          <w:szCs w:val="20"/>
          <w:lang w:val="cy-GB" w:bidi="cy-GB"/>
        </w:rPr>
        <w:t>a ddylid cynnig unrhyw fath o unioni i Destunau Data yr effeithir arnynt, gan gynnwys natur a graddau unioni o'r fath.</w:t>
      </w:r>
    </w:p>
    <w:p w14:paraId="2354883B" w14:textId="1E9220D9" w:rsidR="00042DE7" w:rsidRPr="0035474E" w:rsidRDefault="00042DE7" w:rsidP="00224057">
      <w:pPr>
        <w:pStyle w:val="MorganCole1"/>
        <w:numPr>
          <w:ilvl w:val="0"/>
          <w:numId w:val="15"/>
        </w:numPr>
        <w:rPr>
          <w:rFonts w:ascii="Arial" w:hAnsi="Arial" w:cs="Arial"/>
          <w:szCs w:val="20"/>
          <w:lang w:val="en-GB"/>
        </w:rPr>
      </w:pPr>
      <w:r w:rsidRPr="0035474E">
        <w:rPr>
          <w:rFonts w:ascii="Arial" w:eastAsia="Arial" w:hAnsi="Arial" w:cs="Arial"/>
          <w:szCs w:val="20"/>
          <w:lang w:val="cy-GB" w:bidi="cy-GB"/>
        </w:rPr>
        <w:t>Ceisiadau gan Destun Data, cwynion a hawliau trydydd parti</w:t>
      </w:r>
    </w:p>
    <w:p w14:paraId="3F5DF3FD" w14:textId="2E0A4C54" w:rsidR="00372AAB" w:rsidRPr="0035474E" w:rsidRDefault="00372AAB" w:rsidP="00224057">
      <w:pPr>
        <w:pStyle w:val="MorganCole2"/>
        <w:numPr>
          <w:ilvl w:val="1"/>
          <w:numId w:val="15"/>
        </w:numPr>
        <w:rPr>
          <w:rFonts w:cs="Arial"/>
          <w:szCs w:val="20"/>
        </w:rPr>
      </w:pPr>
      <w:r w:rsidRPr="0035474E">
        <w:rPr>
          <w:rFonts w:cs="Arial"/>
          <w:szCs w:val="20"/>
          <w:lang w:val="cy-GB" w:bidi="cy-GB"/>
        </w:rPr>
        <w:t>Bydd y Prosesydd yn cynorthwyo'r Rheolydd/Rheolyddion, ac yn cymryd unrhyw fesurau technegol a sefydliadol sy'n briodol. Bydd y Prosesydd hefyd yn darparu'n brydlon unrhyw wybodaeth i'r Rheolydd/Rheolyddion fel sy’n rhesymol ofynnol gan y Rheolydd/Rheolyddion, er mwyn galluogi'r Rheolydd/Rheolyddion i:</w:t>
      </w:r>
    </w:p>
    <w:p w14:paraId="4492685A" w14:textId="77777777" w:rsidR="00372AAB" w:rsidRPr="0035474E" w:rsidRDefault="00372AAB" w:rsidP="0035474E">
      <w:pPr>
        <w:pStyle w:val="MorganCole3"/>
        <w:numPr>
          <w:ilvl w:val="2"/>
          <w:numId w:val="15"/>
        </w:numPr>
        <w:rPr>
          <w:rFonts w:cs="Arial"/>
          <w:szCs w:val="20"/>
        </w:rPr>
      </w:pPr>
      <w:r w:rsidRPr="0035474E">
        <w:rPr>
          <w:rFonts w:cs="Arial"/>
          <w:szCs w:val="20"/>
          <w:lang w:val="cy-GB" w:bidi="cy-GB"/>
        </w:rPr>
        <w:t>cydymffurfio â:</w:t>
      </w:r>
    </w:p>
    <w:p w14:paraId="4731095A" w14:textId="248E1122" w:rsidR="00372AAB" w:rsidRPr="0035474E" w:rsidRDefault="00372AAB" w:rsidP="0035474E">
      <w:pPr>
        <w:pStyle w:val="MorganCole4"/>
        <w:numPr>
          <w:ilvl w:val="3"/>
          <w:numId w:val="15"/>
        </w:numPr>
        <w:rPr>
          <w:rFonts w:cs="Arial"/>
          <w:szCs w:val="20"/>
        </w:rPr>
      </w:pPr>
      <w:r w:rsidRPr="0035474E">
        <w:rPr>
          <w:rFonts w:cs="Arial"/>
          <w:szCs w:val="20"/>
          <w:lang w:val="cy-GB" w:bidi="cy-GB"/>
        </w:rPr>
        <w:t xml:space="preserve">hawliau Testunau Data o dan y Ddeddfwriaeth Diogelu Data, gan gynnwys ymateb i unrhyw Geisiadau gan Destun Data; a </w:t>
      </w:r>
    </w:p>
    <w:p w14:paraId="79340F27" w14:textId="543342BB" w:rsidR="00372AAB" w:rsidRPr="0035474E" w:rsidRDefault="00372AAB" w:rsidP="00224057">
      <w:pPr>
        <w:pStyle w:val="MorganCole4"/>
        <w:numPr>
          <w:ilvl w:val="3"/>
          <w:numId w:val="15"/>
        </w:numPr>
        <w:rPr>
          <w:rFonts w:cs="Arial"/>
          <w:szCs w:val="20"/>
        </w:rPr>
      </w:pPr>
      <w:r w:rsidRPr="0035474E">
        <w:rPr>
          <w:rFonts w:cs="Arial"/>
          <w:szCs w:val="20"/>
          <w:lang w:val="cy-GB" w:bidi="cy-GB"/>
        </w:rPr>
        <w:t>hysbysiadau gwybodaeth neu asesu a gyflwynir i’r Rheolydd/Rheolyddion gan Swyddfa’r Comisiynydd Gwybodaeth neu reolydd (‘regulator’) perthnasol arall o dan y Ddeddfwriaeth Diogelu Data</w:t>
      </w:r>
    </w:p>
    <w:p w14:paraId="0E85F699" w14:textId="0C72AF59" w:rsidR="00372AAB" w:rsidRPr="0035474E" w:rsidRDefault="00372AAB" w:rsidP="0035474E">
      <w:pPr>
        <w:pStyle w:val="MorganCole3"/>
        <w:numPr>
          <w:ilvl w:val="2"/>
          <w:numId w:val="15"/>
        </w:numPr>
        <w:rPr>
          <w:rFonts w:cs="Arial"/>
          <w:szCs w:val="20"/>
        </w:rPr>
      </w:pPr>
      <w:r w:rsidRPr="00224057">
        <w:rPr>
          <w:rFonts w:cs="Arial"/>
          <w:szCs w:val="20"/>
          <w:lang w:val="cy-GB" w:bidi="cy-GB"/>
        </w:rPr>
        <w:t xml:space="preserve">sicrhau cydymffurfiaeth â rhwymedigaethau'r Rheolydd o dan y Ddeddfwriaeth Diogelu Data mewn perthynas â diogelwch, hysbysiadau torri amodau, asesiadau effaith ac ymgynghoriadau ag awdurdodau goruchwylio neu reolyddion (‘regulators’); </w:t>
      </w:r>
    </w:p>
    <w:p w14:paraId="0B6851D4" w14:textId="5AD2B308" w:rsidR="00042DE7" w:rsidRPr="0035474E" w:rsidRDefault="00042DE7" w:rsidP="00224057">
      <w:pPr>
        <w:pStyle w:val="MorganCole2"/>
        <w:numPr>
          <w:ilvl w:val="1"/>
          <w:numId w:val="15"/>
        </w:numPr>
        <w:rPr>
          <w:rFonts w:cs="Arial"/>
          <w:szCs w:val="20"/>
          <w:lang w:val="en-GB"/>
        </w:rPr>
      </w:pPr>
      <w:bookmarkStart w:id="16" w:name="_Ref140087516"/>
      <w:r w:rsidRPr="0035474E">
        <w:rPr>
          <w:rFonts w:cs="Arial"/>
          <w:szCs w:val="20"/>
          <w:lang w:val="cy-GB" w:bidi="cy-GB"/>
        </w:rPr>
        <w:t>Bydd y Prosesydd yn hysbysu’r Rheolydd/Rheolyddion ar unwaith a bob tro erbyn diwedd y Diwrnod Gwaith nesaf os bydd yn derbyn:</w:t>
      </w:r>
      <w:bookmarkEnd w:id="16"/>
    </w:p>
    <w:p w14:paraId="7D04EA04" w14:textId="780FBD6C" w:rsidR="00042DE7" w:rsidRPr="0035474E" w:rsidRDefault="00042DE7" w:rsidP="00224057">
      <w:pPr>
        <w:pStyle w:val="MorganCole3"/>
        <w:numPr>
          <w:ilvl w:val="2"/>
          <w:numId w:val="15"/>
        </w:numPr>
        <w:rPr>
          <w:rFonts w:cs="Arial"/>
          <w:szCs w:val="20"/>
          <w:lang w:val="en-GB"/>
        </w:rPr>
      </w:pPr>
      <w:r w:rsidRPr="0035474E">
        <w:rPr>
          <w:rFonts w:cs="Arial"/>
          <w:szCs w:val="20"/>
          <w:lang w:val="cy-GB" w:bidi="cy-GB"/>
        </w:rPr>
        <w:t>cais gan Destun Data (neu Gais honedig gan Destun Data);</w:t>
      </w:r>
    </w:p>
    <w:p w14:paraId="6FAF375F" w14:textId="0EE2D093" w:rsidR="00042DE7" w:rsidRPr="0035474E" w:rsidRDefault="00042DE7">
      <w:pPr>
        <w:pStyle w:val="MorganCole3"/>
        <w:numPr>
          <w:ilvl w:val="2"/>
          <w:numId w:val="15"/>
        </w:numPr>
        <w:rPr>
          <w:rFonts w:cs="Arial"/>
          <w:szCs w:val="20"/>
          <w:lang w:val="en-GB"/>
        </w:rPr>
      </w:pPr>
      <w:r w:rsidRPr="0035474E">
        <w:rPr>
          <w:rFonts w:cs="Arial"/>
          <w:szCs w:val="20"/>
          <w:lang w:val="cy-GB" w:bidi="cy-GB"/>
        </w:rPr>
        <w:t>cais i gywiro, rhwystro neu ddileu unrhyw Ddata Personol;</w:t>
      </w:r>
    </w:p>
    <w:p w14:paraId="1963C564" w14:textId="2E684017" w:rsidR="00042DE7" w:rsidRPr="0035474E" w:rsidRDefault="00042DE7">
      <w:pPr>
        <w:pStyle w:val="MorganCole3"/>
        <w:numPr>
          <w:ilvl w:val="2"/>
          <w:numId w:val="15"/>
        </w:numPr>
        <w:rPr>
          <w:rFonts w:cs="Arial"/>
          <w:szCs w:val="20"/>
        </w:rPr>
      </w:pPr>
      <w:r w:rsidRPr="0035474E">
        <w:rPr>
          <w:rFonts w:cs="Arial"/>
          <w:szCs w:val="20"/>
          <w:lang w:val="cy-GB" w:bidi="cy-GB"/>
        </w:rPr>
        <w:t>unrhyw gais, cwyn, hysbysiad neu gyfathrebiad arall sy'n ymwneud yn uniongyrchol neu'n anuniongyrchol â phrosesu'r Data Personol neu â chydymffurfedd y Prosesydd neu'r Rheolydd/Rheolyddion â'r Ddeddfwriaeth Diogelu Data;</w:t>
      </w:r>
    </w:p>
    <w:p w14:paraId="43120F1E" w14:textId="1D170119" w:rsidR="00042DE7" w:rsidRPr="0035474E" w:rsidRDefault="00042DE7">
      <w:pPr>
        <w:pStyle w:val="MorganCole3"/>
        <w:numPr>
          <w:ilvl w:val="2"/>
          <w:numId w:val="15"/>
        </w:numPr>
        <w:rPr>
          <w:rFonts w:cs="Arial"/>
          <w:szCs w:val="20"/>
        </w:rPr>
      </w:pPr>
      <w:r w:rsidRPr="0035474E">
        <w:rPr>
          <w:rFonts w:cs="Arial"/>
          <w:szCs w:val="20"/>
          <w:lang w:val="cy-GB" w:bidi="cy-GB"/>
        </w:rPr>
        <w:t xml:space="preserve">cais gan unrhyw drydydd parti i ddatgelu’r Data (gan gynnwys lle mae cydymffurfio â chais o’r fath yn ofynnol neu yr honnir ei fod yn ofynnol yn ôl y gyfraith berthnasol); </w:t>
      </w:r>
    </w:p>
    <w:p w14:paraId="5E71C397" w14:textId="6723F259" w:rsidR="00042DE7" w:rsidRPr="0035474E" w:rsidRDefault="00042DE7">
      <w:pPr>
        <w:pStyle w:val="MorganCole3"/>
        <w:numPr>
          <w:ilvl w:val="2"/>
          <w:numId w:val="15"/>
        </w:numPr>
        <w:rPr>
          <w:rFonts w:cs="Arial"/>
          <w:szCs w:val="20"/>
        </w:rPr>
      </w:pPr>
      <w:r w:rsidRPr="0035474E">
        <w:rPr>
          <w:rFonts w:cs="Arial"/>
          <w:szCs w:val="20"/>
          <w:lang w:val="cy-GB" w:bidi="cy-GB"/>
        </w:rPr>
        <w:t>unrhyw gyfathrebiad gan Swyddfa’r Comisiynydd Gwybodaeth neu unrhyw awdurdod rheoleiddio arall mewn cysylltiad â Data Personol a brosesir o dan y Cytundeb hwn; neu</w:t>
      </w:r>
    </w:p>
    <w:p w14:paraId="401F42C8" w14:textId="6E4885BA" w:rsidR="00042DE7" w:rsidRPr="0035474E" w:rsidRDefault="00042DE7">
      <w:pPr>
        <w:pStyle w:val="MorganCole3"/>
        <w:numPr>
          <w:ilvl w:val="2"/>
          <w:numId w:val="15"/>
        </w:numPr>
        <w:rPr>
          <w:rFonts w:cs="Arial"/>
          <w:szCs w:val="20"/>
        </w:rPr>
      </w:pPr>
      <w:r w:rsidRPr="0035474E">
        <w:rPr>
          <w:rFonts w:cs="Arial"/>
          <w:szCs w:val="20"/>
          <w:lang w:val="cy-GB" w:bidi="cy-GB"/>
        </w:rPr>
        <w:t>cydweithredu'n llawn a chynorthwyo'r Rheolydd/Rheolyddion i ymateb i unrhyw gŵyn, hysbysiad, cyfathrebiad neu gais gan Destun Data.</w:t>
      </w:r>
    </w:p>
    <w:p w14:paraId="1473EFCF" w14:textId="71FA9754" w:rsidR="00042DE7" w:rsidRPr="0035474E" w:rsidRDefault="00042DE7">
      <w:pPr>
        <w:pStyle w:val="MorganCole2"/>
        <w:numPr>
          <w:ilvl w:val="1"/>
          <w:numId w:val="15"/>
        </w:numPr>
        <w:rPr>
          <w:rFonts w:cs="Arial"/>
          <w:szCs w:val="20"/>
        </w:rPr>
      </w:pPr>
      <w:r w:rsidRPr="0035474E">
        <w:rPr>
          <w:rFonts w:cs="Arial"/>
          <w:szCs w:val="20"/>
          <w:lang w:val="cy-GB" w:bidi="cy-GB"/>
        </w:rPr>
        <w:t xml:space="preserve">Bydd rhwymedigaeth y Prosesydd i hysbysu o dan gymal </w:t>
      </w:r>
      <w:r w:rsidR="00FE0B7A" w:rsidRPr="0035474E">
        <w:rPr>
          <w:rFonts w:cs="Arial"/>
          <w:szCs w:val="20"/>
          <w:lang w:val="cy-GB" w:bidi="cy-GB"/>
        </w:rPr>
        <w:fldChar w:fldCharType="begin"/>
      </w:r>
      <w:r w:rsidR="00FE0B7A" w:rsidRPr="0035474E">
        <w:rPr>
          <w:rFonts w:cs="Arial"/>
          <w:szCs w:val="20"/>
          <w:lang w:val="cy-GB" w:bidi="cy-GB"/>
        </w:rPr>
        <w:instrText xml:space="preserve"> REF _Ref140087516 \r \h  \* MERGEFORMAT </w:instrText>
      </w:r>
      <w:r w:rsidR="00FE0B7A" w:rsidRPr="0035474E">
        <w:rPr>
          <w:rFonts w:cs="Arial"/>
          <w:szCs w:val="20"/>
          <w:lang w:val="cy-GB" w:bidi="cy-GB"/>
        </w:rPr>
      </w:r>
      <w:r w:rsidR="00FE0B7A" w:rsidRPr="0035474E">
        <w:rPr>
          <w:rFonts w:cs="Arial"/>
          <w:szCs w:val="20"/>
          <w:lang w:val="cy-GB" w:bidi="cy-GB"/>
        </w:rPr>
        <w:fldChar w:fldCharType="separate"/>
      </w:r>
      <w:r w:rsidR="00AA19E0">
        <w:rPr>
          <w:rFonts w:cs="Arial"/>
          <w:szCs w:val="20"/>
          <w:lang w:val="cy-GB" w:bidi="cy-GB"/>
        </w:rPr>
        <w:t>7.2</w:t>
      </w:r>
      <w:r w:rsidR="00FE0B7A" w:rsidRPr="0035474E">
        <w:rPr>
          <w:rFonts w:cs="Arial"/>
          <w:szCs w:val="20"/>
          <w:lang w:val="cy-GB" w:bidi="cy-GB"/>
        </w:rPr>
        <w:fldChar w:fldCharType="end"/>
      </w:r>
      <w:r w:rsidRPr="0035474E">
        <w:rPr>
          <w:rFonts w:cs="Arial"/>
          <w:szCs w:val="20"/>
          <w:lang w:val="cy-GB" w:bidi="cy-GB"/>
        </w:rPr>
        <w:t xml:space="preserve"> yn cynnwys darparu rhagor o wybodaeth i'r Rheolydd/Rheolyddion, wrth i fanylion ddod i'r amlwg.</w:t>
      </w:r>
    </w:p>
    <w:p w14:paraId="69A5094E" w14:textId="0A6E2FEB" w:rsidR="00042DE7" w:rsidRPr="0035474E" w:rsidRDefault="00042DE7" w:rsidP="0035474E">
      <w:pPr>
        <w:pStyle w:val="MorganCole2"/>
        <w:numPr>
          <w:ilvl w:val="1"/>
          <w:numId w:val="15"/>
        </w:numPr>
        <w:rPr>
          <w:rFonts w:cs="Arial"/>
          <w:szCs w:val="20"/>
          <w:lang w:val="en-GB"/>
        </w:rPr>
      </w:pPr>
      <w:r w:rsidRPr="0035474E">
        <w:rPr>
          <w:rFonts w:cs="Arial"/>
          <w:szCs w:val="20"/>
          <w:lang w:val="cy-GB" w:bidi="cy-GB"/>
        </w:rPr>
        <w:t>Ni fydd y Prosesydd yn ymateb i unrhyw gŵyn, cyfathrebiad neu gais a wneir oni bai bod y Rheolydd/Rheolyddion yn ei gyfarwyddo i wneud hynny yn ysgrifenedig.</w:t>
      </w:r>
    </w:p>
    <w:p w14:paraId="4024F8FF" w14:textId="093EB9F0" w:rsidR="00042DE7" w:rsidRPr="0035474E" w:rsidRDefault="00372AAB" w:rsidP="00224057">
      <w:pPr>
        <w:pStyle w:val="MorganCole2"/>
        <w:numPr>
          <w:ilvl w:val="1"/>
          <w:numId w:val="15"/>
        </w:numPr>
        <w:rPr>
          <w:rFonts w:cs="Arial"/>
          <w:szCs w:val="20"/>
        </w:rPr>
      </w:pPr>
      <w:r w:rsidRPr="0035474E">
        <w:rPr>
          <w:rFonts w:cs="Arial"/>
          <w:szCs w:val="20"/>
          <w:lang w:val="cy-GB" w:bidi="cy-GB"/>
        </w:rPr>
        <w:t xml:space="preserve">Bydd y Prosesydd yn cydweithio ac yn cynorthwyo’n llawn â’r Rheolydd/Rheolyddion (heb unrhyw gost ychwanegol i’r Rheolydd/Rheolyddion) mewn perthynas â rhwymedigaethau’r </w:t>
      </w:r>
      <w:r w:rsidRPr="0035474E">
        <w:rPr>
          <w:rFonts w:cs="Arial"/>
          <w:szCs w:val="20"/>
          <w:lang w:val="cy-GB" w:bidi="cy-GB"/>
        </w:rPr>
        <w:lastRenderedPageBreak/>
        <w:t>Rheolydd/Rheolyddion o dan y Ddeddfwriaeth Diogelu Data. Bydd unrhyw gŵyn, cyfathrebiad neu gais a wneir (a chyn belled ag y bo modd o fewn yr amserlenni sy’n rhesymol ofynnol gan y Rheolydd) yn cynnwys ond heb fod yn gyfyngedig i ddarparu’r canlynol yn brydlon:</w:t>
      </w:r>
    </w:p>
    <w:p w14:paraId="65711AE9" w14:textId="77777777" w:rsidR="00042DE7" w:rsidRPr="00224057" w:rsidRDefault="00042DE7" w:rsidP="0035474E">
      <w:pPr>
        <w:pStyle w:val="MorganCole3"/>
        <w:numPr>
          <w:ilvl w:val="2"/>
          <w:numId w:val="15"/>
        </w:numPr>
        <w:rPr>
          <w:rFonts w:cs="Arial"/>
          <w:szCs w:val="20"/>
        </w:rPr>
      </w:pPr>
      <w:r w:rsidRPr="00224057">
        <w:rPr>
          <w:rFonts w:cs="Arial"/>
          <w:szCs w:val="20"/>
          <w:lang w:val="cy-GB" w:bidi="cy-GB"/>
        </w:rPr>
        <w:t>manylion llawn a chopïau o'r gŵyn, y cyfathrebiad neu'r cais i’r Rheolydd;</w:t>
      </w:r>
    </w:p>
    <w:p w14:paraId="3F225967"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unrhyw gymorth y mae'r Rheolydd yn gofyn yn rhesymol amdano i alluogi'r Rheolydd i gydymffurfio â Chais gan Destun Data o fewn yr amserlenni perthnasol a nodir yn y Ddeddfwriaeth Diogelu Data;</w:t>
      </w:r>
    </w:p>
    <w:p w14:paraId="23CC8874" w14:textId="77777777" w:rsidR="00042DE7" w:rsidRPr="0035474E" w:rsidRDefault="00042DE7" w:rsidP="0035474E">
      <w:pPr>
        <w:pStyle w:val="MorganCole3"/>
        <w:numPr>
          <w:ilvl w:val="2"/>
          <w:numId w:val="15"/>
        </w:numPr>
        <w:rPr>
          <w:rFonts w:cs="Arial"/>
          <w:szCs w:val="20"/>
        </w:rPr>
      </w:pPr>
      <w:r w:rsidRPr="0035474E">
        <w:rPr>
          <w:rFonts w:cs="Arial"/>
          <w:szCs w:val="20"/>
          <w:lang w:val="cy-GB" w:bidi="cy-GB"/>
        </w:rPr>
        <w:t>unrhyw Ddata Personol i’r Rheolydd, ar ei gais, sydd ganddo mewn perthynas â Thestun Data;</w:t>
      </w:r>
    </w:p>
    <w:p w14:paraId="41DD80DA" w14:textId="269DCABF" w:rsidR="00042DE7" w:rsidRPr="0035474E" w:rsidRDefault="00042DE7" w:rsidP="00224057">
      <w:pPr>
        <w:pStyle w:val="MorganCole3"/>
        <w:numPr>
          <w:ilvl w:val="2"/>
          <w:numId w:val="15"/>
        </w:numPr>
        <w:rPr>
          <w:rFonts w:cs="Arial"/>
          <w:szCs w:val="20"/>
        </w:rPr>
      </w:pPr>
      <w:r w:rsidRPr="0035474E">
        <w:rPr>
          <w:rFonts w:cs="Arial"/>
          <w:szCs w:val="20"/>
          <w:lang w:val="cy-GB" w:bidi="cy-GB"/>
        </w:rPr>
        <w:t>cymorth yn unol â chais y Rheolydd mewn perthynas ag unrhyw gais gan Swyddfa’r Comisiynydd Gwybodaeth, neu unrhyw ymgynghoriad gan y Rheolydd â Swyddfa’r Comisiynydd Gwybodaeth.</w:t>
      </w:r>
    </w:p>
    <w:p w14:paraId="0E77BE75" w14:textId="586BD1BF" w:rsidR="00372AAB" w:rsidRPr="00224057" w:rsidRDefault="00372AAB">
      <w:pPr>
        <w:pStyle w:val="MorganCole2"/>
        <w:numPr>
          <w:ilvl w:val="1"/>
          <w:numId w:val="15"/>
        </w:numPr>
        <w:rPr>
          <w:rFonts w:cs="Arial"/>
          <w:szCs w:val="20"/>
        </w:rPr>
      </w:pPr>
      <w:r w:rsidRPr="0035474E">
        <w:rPr>
          <w:rFonts w:cs="Arial"/>
          <w:szCs w:val="20"/>
          <w:lang w:val="cy-GB" w:bidi="cy-GB"/>
        </w:rPr>
        <w:t>Rhaid i'r Prosesydd beidio â datgelu'r Data Personol i unrhyw Destun Data nac i drydydd parti ac eithrio yn unol â chyfarwyddiadau ysgrifenedig y Rheolydd/Rheolyddion, neu fel sy'n ofynnol gan gyfraith berthnasol.</w:t>
      </w:r>
    </w:p>
    <w:p w14:paraId="7DA6501A" w14:textId="30EC3340" w:rsidR="006E0406" w:rsidRPr="0035474E" w:rsidRDefault="006E0406" w:rsidP="0035474E">
      <w:pPr>
        <w:pStyle w:val="MorganCole1"/>
        <w:numPr>
          <w:ilvl w:val="0"/>
          <w:numId w:val="15"/>
        </w:numPr>
        <w:rPr>
          <w:rFonts w:cs="Arial"/>
          <w:szCs w:val="20"/>
        </w:rPr>
      </w:pPr>
      <w:r w:rsidRPr="0035474E">
        <w:rPr>
          <w:rFonts w:ascii="Arial" w:eastAsia="Arial" w:hAnsi="Arial" w:cs="Arial"/>
          <w:szCs w:val="20"/>
          <w:lang w:val="cy-GB" w:bidi="cy-GB"/>
        </w:rPr>
        <w:t>Is-brosesyddion</w:t>
      </w:r>
    </w:p>
    <w:p w14:paraId="25EE3931" w14:textId="1E1964CD" w:rsidR="006E0406" w:rsidRPr="0035474E" w:rsidRDefault="006E0406" w:rsidP="00224057">
      <w:pPr>
        <w:pStyle w:val="MorganCole2"/>
        <w:numPr>
          <w:ilvl w:val="1"/>
          <w:numId w:val="15"/>
        </w:numPr>
        <w:rPr>
          <w:rFonts w:cs="Arial"/>
          <w:szCs w:val="20"/>
          <w:lang w:eastAsia="en-US"/>
        </w:rPr>
      </w:pPr>
      <w:r w:rsidRPr="0035474E">
        <w:rPr>
          <w:rFonts w:cs="Arial"/>
          <w:szCs w:val="20"/>
          <w:lang w:val="cy-GB" w:bidi="cy-GB"/>
        </w:rPr>
        <w:t>Ni chaniateir i'r Prosesydd is-gontractio unrhyw weithgaredd a fydd yn cynnwys trydydd parti yn prosesu'r Data Personol heb ganiatâd ysgrifenedig ymlaen llaw gan y Rheolydd/Rheolyddion.</w:t>
      </w:r>
    </w:p>
    <w:p w14:paraId="765A749A" w14:textId="3914AF6B" w:rsidR="005956C2" w:rsidRPr="0035474E" w:rsidRDefault="005956C2" w:rsidP="00224057">
      <w:pPr>
        <w:pStyle w:val="MorganCole2"/>
        <w:numPr>
          <w:ilvl w:val="1"/>
          <w:numId w:val="15"/>
        </w:numPr>
        <w:rPr>
          <w:rFonts w:cs="Arial"/>
          <w:szCs w:val="20"/>
          <w:lang w:eastAsia="en-US"/>
        </w:rPr>
      </w:pPr>
      <w:r w:rsidRPr="0035474E">
        <w:rPr>
          <w:rFonts w:cs="Arial"/>
          <w:szCs w:val="20"/>
          <w:lang w:val="cy-GB" w:bidi="cy-GB"/>
        </w:rPr>
        <w:t>Bydd y Prosesydd yn awdurdodi trydydd parti (‘</w:t>
      </w:r>
      <w:r w:rsidRPr="0035474E">
        <w:rPr>
          <w:rFonts w:cs="Arial"/>
          <w:b/>
          <w:szCs w:val="20"/>
          <w:lang w:val="cy-GB" w:bidi="cy-GB"/>
        </w:rPr>
        <w:t>is-gontractwr</w:t>
      </w:r>
      <w:r w:rsidRPr="0035474E">
        <w:rPr>
          <w:rFonts w:cs="Arial"/>
          <w:szCs w:val="20"/>
          <w:lang w:val="cy-GB" w:bidi="cy-GB"/>
        </w:rPr>
        <w:t>’) i brosesu’r Data Personol dim ond os:</w:t>
      </w:r>
    </w:p>
    <w:p w14:paraId="073833BB" w14:textId="4009315B"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Rheolydd/Rheolyddion yn rhoi caniatâd ysgrifenedig ymlaen llaw cyn penodi pob is-gontractwr;</w:t>
      </w:r>
    </w:p>
    <w:p w14:paraId="1225431C"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Prosesydd yn ymrwymo i gontract ysgrifenedig gyda’r is-gontractwr sy’n cynnwys telerau sy’n sylweddol yr un fath â’r rhai a nodir yn y Cytundeb hwn, yn benodol mewn perthynas â mynnu mesurau diogelwch data technegol a sefydliadol priodol, ac, ar gais ysgrifenedig y Rheolydd/Rheolyddion, ei fod yn darparu copïau o gontractau o'r fath i'r Rheolydd/Rheolyddion;</w:t>
      </w:r>
    </w:p>
    <w:p w14:paraId="3A8C4929"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y Prosesydd yn cadw rheolaeth dros yr holl Ddata Personol y mae'n ei ymddiried i'r is-gontractwr; a</w:t>
      </w:r>
    </w:p>
    <w:p w14:paraId="32DF8861" w14:textId="77777777" w:rsidR="005956C2" w:rsidRPr="0035474E" w:rsidRDefault="005956C2">
      <w:pPr>
        <w:pStyle w:val="MorganCole3"/>
        <w:widowControl w:val="0"/>
        <w:numPr>
          <w:ilvl w:val="2"/>
          <w:numId w:val="15"/>
        </w:numPr>
        <w:autoSpaceDE w:val="0"/>
        <w:autoSpaceDN w:val="0"/>
        <w:adjustRightInd w:val="0"/>
        <w:rPr>
          <w:rFonts w:cs="Arial"/>
          <w:color w:val="000000"/>
          <w:szCs w:val="20"/>
        </w:rPr>
      </w:pPr>
      <w:r w:rsidRPr="0035474E">
        <w:rPr>
          <w:rFonts w:cs="Arial"/>
          <w:color w:val="000000"/>
          <w:szCs w:val="20"/>
          <w:lang w:val="cy-GB" w:bidi="cy-GB"/>
        </w:rPr>
        <w:t>bydd contract yr is-gontractwr yn dod i ben yn awtomatig pan fydd y Cytundeb hwn yn cael ei derfynu am unrhyw reswm.</w:t>
      </w:r>
    </w:p>
    <w:p w14:paraId="447FCCF3" w14:textId="77777777" w:rsidR="005956C2" w:rsidRPr="0035474E" w:rsidRDefault="005956C2">
      <w:pPr>
        <w:pStyle w:val="ListParagraph"/>
        <w:ind w:left="810"/>
        <w:jc w:val="both"/>
        <w:rPr>
          <w:rFonts w:ascii="Arial" w:hAnsi="Arial" w:cs="Arial"/>
          <w:color w:val="000000"/>
        </w:rPr>
      </w:pPr>
    </w:p>
    <w:p w14:paraId="4C0F80D6" w14:textId="77777777" w:rsidR="003D6699" w:rsidRPr="0035474E" w:rsidRDefault="005956C2">
      <w:pPr>
        <w:pStyle w:val="MorganCole2"/>
        <w:numPr>
          <w:ilvl w:val="1"/>
          <w:numId w:val="15"/>
        </w:numPr>
        <w:rPr>
          <w:rFonts w:cs="Arial"/>
          <w:color w:val="000000"/>
          <w:szCs w:val="20"/>
        </w:rPr>
      </w:pPr>
      <w:r w:rsidRPr="0035474E">
        <w:rPr>
          <w:rFonts w:cs="Arial"/>
          <w:color w:val="000000"/>
          <w:szCs w:val="20"/>
          <w:lang w:val="cy-GB" w:bidi="cy-GB"/>
        </w:rPr>
        <w:t xml:space="preserve">Mae'r is-gontractwyr hynny a gymeradwywyd ar ddechrau'r Cytundeb hwn wedi’u nodi yn y Daflen Flaen. </w:t>
      </w:r>
    </w:p>
    <w:p w14:paraId="75E66CB4" w14:textId="36EC2A81" w:rsidR="005956C2" w:rsidRPr="0035474E" w:rsidRDefault="004D7F26">
      <w:pPr>
        <w:pStyle w:val="MorganCole2"/>
        <w:numPr>
          <w:ilvl w:val="1"/>
          <w:numId w:val="15"/>
        </w:numPr>
        <w:rPr>
          <w:rFonts w:cs="Arial"/>
          <w:color w:val="000000"/>
          <w:szCs w:val="20"/>
        </w:rPr>
      </w:pPr>
      <w:r w:rsidRPr="004D7F26">
        <w:rPr>
          <w:rFonts w:cs="Arial"/>
          <w:color w:val="000000"/>
          <w:lang w:eastAsia="en-GB"/>
        </w:rPr>
        <w:t>Rhaid i'r Prosesydd restru'r holl isgontractwyr cymeradwy yn y Daflen Flaen. Mae hyn yn cynnwys enw a lleoliad unrhyw is-gontractwr a gwybodaeth gyswllt ar gyfer y person sy'n gyfrifol am gydymffurfio â phreifatrwydd a diogelu data.</w:t>
      </w:r>
    </w:p>
    <w:p w14:paraId="23E51AD8" w14:textId="20FD7C04" w:rsidR="005956C2" w:rsidRPr="0035474E" w:rsidRDefault="005956C2">
      <w:pPr>
        <w:pStyle w:val="MorganCole2"/>
        <w:numPr>
          <w:ilvl w:val="1"/>
          <w:numId w:val="15"/>
        </w:numPr>
        <w:rPr>
          <w:rFonts w:cs="Arial"/>
          <w:color w:val="000000"/>
          <w:szCs w:val="20"/>
        </w:rPr>
      </w:pPr>
      <w:r w:rsidRPr="0035474E">
        <w:rPr>
          <w:rFonts w:cs="Arial"/>
          <w:color w:val="000000"/>
          <w:szCs w:val="20"/>
          <w:lang w:val="cy-GB" w:bidi="cy-GB"/>
        </w:rPr>
        <w:t>Lle mae'r is-gontractwr yn methu â chyflawni ei rwymedigaethau o dan gytundeb ysgrifenedig o'r fath, mae'r Prosesydd yn parhau i fod yn gwbl atebol i'r Rheolydd/Rheolyddion am berfformiad yr Is-gontractwr mewn perthynas â’i rwymedigaethau o ran y Cytundeb.</w:t>
      </w:r>
    </w:p>
    <w:p w14:paraId="6998EDFD" w14:textId="613FE4B8" w:rsidR="005956C2" w:rsidRPr="0035474E" w:rsidRDefault="005956C2">
      <w:pPr>
        <w:pStyle w:val="MorganCole2"/>
        <w:numPr>
          <w:ilvl w:val="1"/>
          <w:numId w:val="15"/>
        </w:numPr>
        <w:rPr>
          <w:rFonts w:cs="Arial"/>
          <w:color w:val="000000"/>
          <w:szCs w:val="20"/>
        </w:rPr>
      </w:pPr>
      <w:r w:rsidRPr="0035474E">
        <w:rPr>
          <w:rFonts w:cs="Arial"/>
          <w:color w:val="000000"/>
          <w:szCs w:val="20"/>
          <w:lang w:val="cy-GB" w:bidi="cy-GB"/>
        </w:rPr>
        <w:t>Ar gais ysgrifenedig y Rheolydd, bydd y Prosesydd yn archwilio cydymffurfiaeth is-gontractwr mewn perthynas â'i rwymedigaethau o ran Data Personol y Rheolydd ac yn rhoi canlyniadau'r archwiliad i'r Rheolydd.</w:t>
      </w:r>
    </w:p>
    <w:p w14:paraId="6B363ECF" w14:textId="0F3A5AF1" w:rsidR="00367EDF" w:rsidRPr="0035474E" w:rsidRDefault="00367EDF" w:rsidP="0035474E">
      <w:pPr>
        <w:pStyle w:val="MorganCole1"/>
        <w:numPr>
          <w:ilvl w:val="0"/>
          <w:numId w:val="15"/>
        </w:numPr>
        <w:rPr>
          <w:rFonts w:cs="Arial"/>
          <w:color w:val="000000"/>
          <w:szCs w:val="20"/>
        </w:rPr>
      </w:pPr>
      <w:r w:rsidRPr="0035474E">
        <w:rPr>
          <w:rFonts w:ascii="Arial" w:eastAsia="Arial" w:hAnsi="Arial" w:cs="Arial"/>
          <w:color w:val="000000"/>
          <w:szCs w:val="20"/>
          <w:lang w:val="cy-GB" w:bidi="cy-GB"/>
        </w:rPr>
        <w:lastRenderedPageBreak/>
        <w:t>Trosglwyddiadau data rhyngwladol</w:t>
      </w:r>
    </w:p>
    <w:p w14:paraId="0CC19427" w14:textId="1522BC6E" w:rsidR="00367EDF" w:rsidRPr="0035474E" w:rsidRDefault="00367EDF" w:rsidP="00224057">
      <w:pPr>
        <w:pStyle w:val="MorganCole2"/>
        <w:numPr>
          <w:ilvl w:val="1"/>
          <w:numId w:val="15"/>
        </w:numPr>
        <w:rPr>
          <w:rFonts w:cs="Arial"/>
          <w:color w:val="000000"/>
          <w:szCs w:val="20"/>
        </w:rPr>
      </w:pPr>
      <w:r w:rsidRPr="0035474E">
        <w:rPr>
          <w:rFonts w:cs="Arial"/>
          <w:color w:val="000000"/>
          <w:szCs w:val="20"/>
          <w:lang w:val="cy-GB" w:bidi="cy-GB"/>
        </w:rPr>
        <w:t>Ni fydd y Prosesydd yn trosglwyddo unrhyw Ddata Personol y tu allan i’r DU neu’r Ardal Economaidd Ewropeaidd heb ganiatâd ysgrifenedig ymlaen llaw gan y Rheolydd/Rheolyddion (gellir ei atal yn ôl eu disgresiwn llwyr). Bydd unrhyw drosglwyddiad y tu allan i'r Ardal Economaidd Ewropeaidd hefyd yn amodol ar y Prosesydd yn cydymffurfio â Phennod 5 o Reoliad Cyffredinol ar Ddiogelu Data y DU.</w:t>
      </w:r>
    </w:p>
    <w:p w14:paraId="70A37597" w14:textId="66978D9C" w:rsidR="006C54DE" w:rsidRPr="0035474E" w:rsidRDefault="006C54DE" w:rsidP="00224057">
      <w:pPr>
        <w:pStyle w:val="MorganCole2"/>
        <w:numPr>
          <w:ilvl w:val="1"/>
          <w:numId w:val="15"/>
        </w:numPr>
        <w:rPr>
          <w:rFonts w:cs="Arial"/>
          <w:color w:val="000000"/>
          <w:szCs w:val="20"/>
        </w:rPr>
      </w:pPr>
      <w:r w:rsidRPr="0035474E">
        <w:rPr>
          <w:rFonts w:cs="Arial"/>
          <w:color w:val="000000"/>
          <w:szCs w:val="20"/>
          <w:lang w:val="cy-GB" w:bidi="cy-GB"/>
        </w:rPr>
        <w:t>Os bydd unrhyw drosglwyddiad Data Personol rhwng y Rheolydd/Rheolyddion a’r Prosesydd yn gofyn am weithredu Cytundebau Trosglwyddo Data Rhyngwladol (SCCs) er mwyn cydymffurfio â’r Ddeddfwriaeth Diogelu Data (lle mai’r Rheolydd/Rheolyddion yw’r endid sy’n allforio Data Personol i’r Prosesydd y tu allan i’r DU a’r Ardal Economaidd Ewrop), bydd y Partïon yn cwblhau’r holl fanylion perthnasol yn y Cytundebau Trosglwyddo Data Rhyngwladol, ac yn eu gweithredu, ac yn cymryd pob cam arall sy’n ofynnol i wneud y trosglwyddiad yn gyfreithlon.</w:t>
      </w:r>
    </w:p>
    <w:p w14:paraId="46158B9F" w14:textId="3B712FE2" w:rsidR="006E0406" w:rsidRPr="0035474E" w:rsidRDefault="006E0406">
      <w:pPr>
        <w:pStyle w:val="MorganCole1"/>
        <w:numPr>
          <w:ilvl w:val="0"/>
          <w:numId w:val="15"/>
        </w:numPr>
        <w:rPr>
          <w:rFonts w:ascii="Arial" w:hAnsi="Arial" w:cs="Arial"/>
          <w:szCs w:val="20"/>
        </w:rPr>
      </w:pPr>
      <w:bookmarkStart w:id="17" w:name="_Ref140087717"/>
      <w:r w:rsidRPr="0035474E">
        <w:rPr>
          <w:rFonts w:ascii="Arial" w:eastAsia="Arial" w:hAnsi="Arial" w:cs="Arial"/>
          <w:szCs w:val="20"/>
          <w:lang w:val="cy-GB" w:bidi="cy-GB"/>
        </w:rPr>
        <w:t>Cyfrinachedd</w:t>
      </w:r>
      <w:bookmarkEnd w:id="17"/>
    </w:p>
    <w:p w14:paraId="6B93BB3D" w14:textId="57406D1C" w:rsidR="000277F7" w:rsidRPr="0035474E" w:rsidRDefault="000277F7">
      <w:pPr>
        <w:pStyle w:val="MorganCole2"/>
        <w:numPr>
          <w:ilvl w:val="1"/>
          <w:numId w:val="15"/>
        </w:numPr>
        <w:rPr>
          <w:rFonts w:cs="Arial"/>
          <w:szCs w:val="20"/>
          <w:lang w:eastAsia="en-US"/>
        </w:rPr>
      </w:pPr>
      <w:r w:rsidRPr="0035474E">
        <w:rPr>
          <w:rFonts w:cs="Arial"/>
          <w:szCs w:val="20"/>
          <w:lang w:val="cy-GB" w:bidi="cy-GB"/>
        </w:rPr>
        <w:t>Bydd y Prosesydd yn sicrhau bod yr holl Ddata Personol yn cael ei drin a’i gynnal fel gwybodaeth gyfrinachol ac nad yw’n cael ei gyhoeddi, ei ddatguddio na’i ddatgelu i unrhyw drydydd parti gan y Prosesydd nac unrhyw un o’i gyflogeion, gweithwyr, neu gontractwyr, oni bai bod y Rheolydd/Rheolyddion wedi cyfarwyddo’n ysgrifenedig i wneud hynny, ac oni bai bod unrhyw gyfraith, llys neu reolydd (‘regulator’) cymwys (gan gynnwys Swyddfa’r Comisiynydd Gwybodaeth) yn ei gwneud yn ofynnol. Os bydd unrhyw gyfraith, llys neu reolydd (‘regulator’) cymwys (gan gynnwys Swyddfa’r Comisiynydd Gwybodaeth) yn ei gwneud yn ofynnol i'r Prosesydd brosesu neu ddatgelu'r Data Personol i drydydd parti, rhaid i'r Prosesydd hysbysu'r Rheolydd/Rheolyddion yn gyntaf am ofyniad cyfreithiol neu reoleiddiol o'r fath. Rhaid iddo hefyd roi i'r Rheolydd/Rheolyddion gyfle i wrthwynebu neu herio’r gofyniad, oni bai bod y gyfraith gymwys yn gwahardd rhoi hysbysiad o’r fath.</w:t>
      </w:r>
    </w:p>
    <w:p w14:paraId="1D82FF49" w14:textId="6413BE48" w:rsidR="005B0E5F" w:rsidRPr="0035474E" w:rsidRDefault="00382199">
      <w:pPr>
        <w:pStyle w:val="MorganCole2"/>
        <w:numPr>
          <w:ilvl w:val="1"/>
          <w:numId w:val="15"/>
        </w:numPr>
        <w:rPr>
          <w:rFonts w:cs="Arial"/>
          <w:szCs w:val="20"/>
          <w:lang w:eastAsia="en-US"/>
        </w:rPr>
      </w:pPr>
      <w:r w:rsidRPr="0035474E">
        <w:rPr>
          <w:rFonts w:cs="Arial"/>
          <w:szCs w:val="20"/>
          <w:lang w:val="cy-GB" w:bidi="cy-GB"/>
        </w:rPr>
        <w:t xml:space="preserve">Mae’r rhwymedigaethau ar y Prosesydd yn y cymal hwn </w:t>
      </w:r>
      <w:r w:rsidR="002A6672" w:rsidRPr="0035474E">
        <w:rPr>
          <w:rFonts w:cs="Arial"/>
          <w:szCs w:val="20"/>
          <w:lang w:val="cy-GB" w:bidi="cy-GB"/>
        </w:rPr>
        <w:fldChar w:fldCharType="begin"/>
      </w:r>
      <w:r w:rsidRPr="0035474E">
        <w:rPr>
          <w:rFonts w:cs="Arial"/>
          <w:szCs w:val="20"/>
          <w:lang w:val="cy-GB" w:bidi="cy-GB"/>
        </w:rPr>
        <w:instrText xml:space="preserve"> REF _Ref505093555 \r \h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w:t>
      </w:r>
      <w:r w:rsidR="002A6672" w:rsidRPr="0035474E">
        <w:rPr>
          <w:rFonts w:cs="Arial"/>
          <w:szCs w:val="20"/>
          <w:lang w:val="cy-GB" w:bidi="cy-GB"/>
        </w:rPr>
        <w:fldChar w:fldCharType="end"/>
      </w:r>
      <w:r w:rsidRPr="0035474E">
        <w:rPr>
          <w:rFonts w:cs="Arial"/>
          <w:szCs w:val="20"/>
          <w:lang w:val="cy-GB" w:bidi="cy-GB"/>
        </w:rPr>
        <w:t xml:space="preserve"> hefyd yn berthnasol i'r holl ddata nad yw'n bersonol a'r wybodaeth a gynhwysir yn y Data.  Mae'r Prosesydd, ei weithwyr, gweision, asiantiaid neu is-gontractwyr yn derbyn y ddyletswydd cyfrinachedd hon o ran yr holl ddata nad yw'n bersonol.</w:t>
      </w:r>
    </w:p>
    <w:p w14:paraId="1986B579" w14:textId="601FF205" w:rsidR="00FE0B7A" w:rsidRPr="0035474E" w:rsidRDefault="00FE0B7A">
      <w:pPr>
        <w:pStyle w:val="MorganCole2"/>
        <w:numPr>
          <w:ilvl w:val="1"/>
          <w:numId w:val="15"/>
        </w:numPr>
        <w:rPr>
          <w:rFonts w:cs="Arial"/>
          <w:szCs w:val="20"/>
        </w:rPr>
      </w:pPr>
      <w:r w:rsidRPr="0035474E">
        <w:rPr>
          <w:rFonts w:cs="Arial"/>
          <w:szCs w:val="20"/>
          <w:lang w:val="cy-GB" w:bidi="cy-GB"/>
        </w:rPr>
        <w:t xml:space="preserve">Mae’r rhwymedigaethau sy'n ymwneud â chyfrinachedd a nodir yng nghymal </w:t>
      </w:r>
      <w:r w:rsidRPr="0035474E">
        <w:rPr>
          <w:rFonts w:cs="Arial"/>
          <w:szCs w:val="20"/>
          <w:lang w:val="cy-GB" w:bidi="cy-GB"/>
        </w:rPr>
        <w:fldChar w:fldCharType="begin"/>
      </w:r>
      <w:r w:rsidRPr="0035474E">
        <w:rPr>
          <w:rFonts w:cs="Arial"/>
          <w:szCs w:val="20"/>
          <w:lang w:val="cy-GB" w:bidi="cy-GB"/>
        </w:rPr>
        <w:instrText xml:space="preserve"> REF _Ref140087717 \r \h </w:instrText>
      </w:r>
      <w:r w:rsidRPr="00FE0B7A">
        <w:rPr>
          <w:rFonts w:cs="Arial"/>
          <w:szCs w:val="20"/>
          <w:lang w:val="cy-GB" w:bidi="cy-GB"/>
        </w:rPr>
        <w:instrText xml:space="preserve"> \* MERGEFORMAT </w:instrText>
      </w:r>
      <w:r w:rsidRPr="0035474E">
        <w:rPr>
          <w:rFonts w:cs="Arial"/>
          <w:szCs w:val="20"/>
          <w:lang w:val="cy-GB" w:bidi="cy-GB"/>
        </w:rPr>
      </w:r>
      <w:r w:rsidRPr="0035474E">
        <w:rPr>
          <w:rFonts w:cs="Arial"/>
          <w:szCs w:val="20"/>
          <w:lang w:val="cy-GB" w:bidi="cy-GB"/>
        </w:rPr>
        <w:fldChar w:fldCharType="separate"/>
      </w:r>
      <w:r w:rsidR="00AA19E0">
        <w:rPr>
          <w:rFonts w:cs="Arial"/>
          <w:szCs w:val="20"/>
          <w:lang w:val="cy-GB" w:bidi="cy-GB"/>
        </w:rPr>
        <w:t>10</w:t>
      </w:r>
      <w:r w:rsidRPr="0035474E">
        <w:rPr>
          <w:rFonts w:cs="Arial"/>
          <w:szCs w:val="20"/>
          <w:lang w:val="cy-GB" w:bidi="cy-GB"/>
        </w:rPr>
        <w:fldChar w:fldCharType="end"/>
      </w:r>
      <w:r w:rsidRPr="0035474E">
        <w:rPr>
          <w:rFonts w:cs="Arial"/>
          <w:szCs w:val="20"/>
          <w:lang w:val="cy-GB" w:bidi="cy-GB"/>
        </w:rPr>
        <w:t xml:space="preserve"> yn berthnasol ar ôl i’r Cytundeb gael ei derfynu neu ar ôl iddo ddod i ben.</w:t>
      </w:r>
    </w:p>
    <w:p w14:paraId="40A17B92" w14:textId="4D1C2266" w:rsidR="00495689" w:rsidRPr="0035474E" w:rsidRDefault="008C5ED3">
      <w:pPr>
        <w:pStyle w:val="MorganCole1"/>
        <w:numPr>
          <w:ilvl w:val="0"/>
          <w:numId w:val="15"/>
        </w:numPr>
        <w:rPr>
          <w:rFonts w:ascii="Arial" w:hAnsi="Arial" w:cs="Arial"/>
          <w:szCs w:val="20"/>
        </w:rPr>
      </w:pPr>
      <w:bookmarkStart w:id="18" w:name="a671375"/>
      <w:r w:rsidRPr="0035474E">
        <w:rPr>
          <w:rFonts w:ascii="Arial" w:eastAsia="Arial" w:hAnsi="Arial" w:cs="Arial"/>
          <w:szCs w:val="20"/>
          <w:lang w:val="cy-GB" w:bidi="cy-GB"/>
        </w:rPr>
        <w:t>Personél y Prosesydd</w:t>
      </w:r>
    </w:p>
    <w:p w14:paraId="0E0E6E61" w14:textId="4B608D9A" w:rsidR="00495689" w:rsidRPr="0035474E" w:rsidRDefault="00495689">
      <w:pPr>
        <w:pStyle w:val="MorganCole2"/>
        <w:numPr>
          <w:ilvl w:val="1"/>
          <w:numId w:val="15"/>
        </w:numPr>
        <w:rPr>
          <w:rFonts w:cs="Arial"/>
          <w:szCs w:val="20"/>
        </w:rPr>
      </w:pPr>
      <w:r w:rsidRPr="0035474E">
        <w:rPr>
          <w:rFonts w:cs="Arial"/>
          <w:szCs w:val="20"/>
          <w:lang w:val="cy-GB" w:bidi="cy-GB"/>
        </w:rPr>
        <w:t>Bydd y Prosesydd yn:</w:t>
      </w:r>
    </w:p>
    <w:p w14:paraId="78A42243" w14:textId="61B57933" w:rsidR="00E1098B" w:rsidRPr="0035474E" w:rsidRDefault="008C5ED3">
      <w:pPr>
        <w:pStyle w:val="MorganCole3"/>
        <w:numPr>
          <w:ilvl w:val="2"/>
          <w:numId w:val="15"/>
        </w:numPr>
        <w:rPr>
          <w:rFonts w:cs="Arial"/>
          <w:szCs w:val="20"/>
          <w:lang w:eastAsia="en-US"/>
        </w:rPr>
      </w:pPr>
      <w:r w:rsidRPr="0035474E">
        <w:rPr>
          <w:rFonts w:cs="Arial"/>
          <w:szCs w:val="20"/>
          <w:lang w:val="cy-GB" w:bidi="cy-GB"/>
        </w:rPr>
        <w:t>sicrhau bod Personél y Prosesydd dim ond yn prosesu Data yn unol â'r Cytundeb hwn;</w:t>
      </w:r>
    </w:p>
    <w:p w14:paraId="5AAD26A6" w14:textId="52253206" w:rsidR="000277F7" w:rsidRPr="0035474E" w:rsidRDefault="000277F7">
      <w:pPr>
        <w:pStyle w:val="MorganCole3"/>
        <w:numPr>
          <w:ilvl w:val="2"/>
          <w:numId w:val="15"/>
        </w:numPr>
        <w:rPr>
          <w:rFonts w:cs="Arial"/>
          <w:szCs w:val="20"/>
          <w:lang w:eastAsia="en-US"/>
        </w:rPr>
      </w:pPr>
      <w:r w:rsidRPr="0035474E">
        <w:rPr>
          <w:rFonts w:cs="Arial"/>
          <w:szCs w:val="20"/>
          <w:lang w:val="cy-GB" w:bidi="cy-GB"/>
        </w:rPr>
        <w:t>sicrhau nad yw’r Data Personol ar gael yn ddiofyn i holl gyflogeigon, gweithwyr neu gontractwyr y Prosesydd neu unrhyw is-gontractwr, a dim ond yr unigolion hynny y mae’n gwbl ofynnol er mwyn bodloni’r rhwymedigaethau o dan y Cytundeb hwn sydd â mynediad at y Data Personol; a</w:t>
      </w:r>
    </w:p>
    <w:p w14:paraId="50118AAC" w14:textId="54D9093F" w:rsidR="008C5ED3" w:rsidRPr="0035474E" w:rsidRDefault="00495689">
      <w:pPr>
        <w:pStyle w:val="MorganCole3"/>
        <w:numPr>
          <w:ilvl w:val="2"/>
          <w:numId w:val="15"/>
        </w:numPr>
        <w:rPr>
          <w:rFonts w:cs="Arial"/>
          <w:szCs w:val="20"/>
          <w:lang w:eastAsia="en-US"/>
        </w:rPr>
      </w:pPr>
      <w:r w:rsidRPr="0035474E">
        <w:rPr>
          <w:rFonts w:cs="Arial"/>
          <w:szCs w:val="20"/>
          <w:lang w:val="cy-GB" w:bidi="cy-GB"/>
        </w:rPr>
        <w:t>cymryd camau rhesymol i sicrhau dibynadwyedd a gonestrwydd Personél y Prosesydd sydd â mynediad at y Data Personol;</w:t>
      </w:r>
    </w:p>
    <w:p w14:paraId="2F3D7BD3" w14:textId="4B2ED21F" w:rsidR="00592BB2" w:rsidRPr="0035474E" w:rsidRDefault="00495689">
      <w:pPr>
        <w:pStyle w:val="MorganCole3"/>
        <w:numPr>
          <w:ilvl w:val="2"/>
          <w:numId w:val="15"/>
        </w:numPr>
        <w:rPr>
          <w:rFonts w:cs="Arial"/>
          <w:szCs w:val="20"/>
          <w:lang w:eastAsia="en-US"/>
        </w:rPr>
      </w:pPr>
      <w:r w:rsidRPr="0035474E">
        <w:rPr>
          <w:rFonts w:cs="Arial"/>
          <w:szCs w:val="20"/>
          <w:lang w:val="cy-GB" w:bidi="cy-GB"/>
        </w:rPr>
        <w:t>sicrhau bod unrhyw Bersonél y Prosesydd a awdurdodwyd i brosesu’r Data Personol:</w:t>
      </w:r>
    </w:p>
    <w:p w14:paraId="580C1A47" w14:textId="176BB879" w:rsidR="00592BB2" w:rsidRPr="0035474E" w:rsidRDefault="00592BB2">
      <w:pPr>
        <w:pStyle w:val="MorganCole4"/>
        <w:numPr>
          <w:ilvl w:val="3"/>
          <w:numId w:val="15"/>
        </w:numPr>
        <w:rPr>
          <w:rFonts w:cs="Arial"/>
          <w:szCs w:val="20"/>
          <w:lang w:eastAsia="en-US"/>
        </w:rPr>
      </w:pPr>
      <w:r w:rsidRPr="0035474E">
        <w:rPr>
          <w:rFonts w:cs="Arial"/>
          <w:szCs w:val="20"/>
          <w:lang w:val="cy-GB" w:bidi="cy-GB"/>
        </w:rPr>
        <w:t>yn ymwybodol o ddyletswyddau'r Prosesydd o dan y Cytundeb hwn ac yn cydymffurfio â hwy;</w:t>
      </w:r>
    </w:p>
    <w:p w14:paraId="6358F95F" w14:textId="1B38F1F1" w:rsidR="00592BB2" w:rsidRPr="0035474E" w:rsidRDefault="00592BB2">
      <w:pPr>
        <w:pStyle w:val="MorganCole4"/>
        <w:numPr>
          <w:ilvl w:val="3"/>
          <w:numId w:val="15"/>
        </w:numPr>
        <w:rPr>
          <w:rFonts w:cs="Arial"/>
          <w:szCs w:val="20"/>
          <w:lang w:eastAsia="en-US"/>
        </w:rPr>
      </w:pPr>
      <w:r w:rsidRPr="0035474E">
        <w:rPr>
          <w:rFonts w:cs="Arial"/>
          <w:szCs w:val="20"/>
          <w:lang w:val="cy-GB" w:bidi="cy-GB"/>
        </w:rPr>
        <w:lastRenderedPageBreak/>
        <w:t>yn destun ymrwymiadau cyfrinachedd priodol gyda'r Prosesydd neu unrhyw Is-brosesydd;</w:t>
      </w:r>
    </w:p>
    <w:p w14:paraId="6763A62C" w14:textId="3CEF9AC3" w:rsidR="00592BB2" w:rsidRPr="0035474E" w:rsidRDefault="00592BB2">
      <w:pPr>
        <w:pStyle w:val="MorganCole4"/>
        <w:numPr>
          <w:ilvl w:val="3"/>
          <w:numId w:val="15"/>
        </w:numPr>
        <w:rPr>
          <w:rFonts w:cs="Arial"/>
          <w:szCs w:val="20"/>
          <w:lang w:eastAsia="en-US"/>
        </w:rPr>
      </w:pPr>
      <w:r w:rsidRPr="0035474E">
        <w:rPr>
          <w:rFonts w:cs="Arial"/>
          <w:szCs w:val="20"/>
          <w:lang w:val="cy-GB" w:bidi="cy-GB"/>
        </w:rPr>
        <w:t>yn cael gwybod am natur gyfrinachol y Data Personol ac nad ydynt yn cyhoeddi, yn datguddio nac yn datgelu’r Data Personol i unrhyw drydydd parti oni bai bod y Rheolydd wedi cyfarwyddo’n ysgrifenedig i wneud hynny neu fel y caniateir fel arall gan y Cytundeb hwn; a</w:t>
      </w:r>
    </w:p>
    <w:p w14:paraId="7582E128" w14:textId="5E14FF8E" w:rsidR="003D63ED" w:rsidRPr="0035474E" w:rsidRDefault="003D63ED" w:rsidP="0035474E">
      <w:pPr>
        <w:pStyle w:val="MorganCole4"/>
        <w:numPr>
          <w:ilvl w:val="3"/>
          <w:numId w:val="15"/>
        </w:numPr>
        <w:rPr>
          <w:rFonts w:cs="Arial"/>
          <w:szCs w:val="20"/>
          <w:lang w:eastAsia="en-US"/>
        </w:rPr>
      </w:pPr>
      <w:r w:rsidRPr="0035474E">
        <w:rPr>
          <w:rFonts w:cs="Arial"/>
          <w:szCs w:val="20"/>
          <w:lang w:val="cy-GB" w:bidi="cy-GB"/>
        </w:rPr>
        <w:t xml:space="preserve">wedi cael hyfforddiant digonol mewn perthynas â defnyddio, gofalu, diogelu a thrin data personol. </w:t>
      </w:r>
    </w:p>
    <w:p w14:paraId="3904C088" w14:textId="270E7C6F" w:rsidR="004304F4" w:rsidRPr="0035474E" w:rsidRDefault="004304F4"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 xml:space="preserve">Hawliau’r </w:t>
      </w:r>
      <w:bookmarkEnd w:id="18"/>
      <w:r w:rsidRPr="0035474E">
        <w:rPr>
          <w:rFonts w:ascii="Arial" w:eastAsia="Arial" w:hAnsi="Arial" w:cs="Arial"/>
          <w:szCs w:val="20"/>
          <w:lang w:val="cy-GB" w:bidi="cy-GB"/>
        </w:rPr>
        <w:t>Rheolydd/Rheolyddion</w:t>
      </w:r>
    </w:p>
    <w:p w14:paraId="065AE4C5" w14:textId="64A00829" w:rsidR="004304F4" w:rsidRPr="0035474E" w:rsidRDefault="004304F4" w:rsidP="00224057">
      <w:pPr>
        <w:pStyle w:val="MorganCole2"/>
        <w:numPr>
          <w:ilvl w:val="1"/>
          <w:numId w:val="15"/>
        </w:numPr>
        <w:rPr>
          <w:rFonts w:cs="Arial"/>
          <w:szCs w:val="20"/>
        </w:rPr>
      </w:pPr>
      <w:bookmarkStart w:id="19" w:name="_Ref332108305"/>
      <w:bookmarkStart w:id="20" w:name="_Ref343611566"/>
      <w:r w:rsidRPr="0035474E">
        <w:rPr>
          <w:rFonts w:cs="Arial"/>
          <w:szCs w:val="20"/>
          <w:lang w:val="cy-GB" w:bidi="cy-GB"/>
        </w:rPr>
        <w:t xml:space="preserve">Mae gan y Rheolydd/Rheolyddion yr hawl, ar ôl rhoi dim llai na phum (5) Diwrnod Gwaith o rybudd i'r Prosesydd, i archwilio, penodi cynrychiolwyr i archwilio, neu ganiatáu i reolyddion (‘regulators’), archwilwyr neu Swyddfa’r Comisiynydd Gwybodaeth (neu eu cynrychiolwyr) fynychu, cyrchu ac/neu archwilio'r holl gyfleusterau, offer, dogfennau a data electronig sy'n ymwneud â phrosesu Data gan y Prosesydd o dan y Cytundeb hwn. </w:t>
      </w:r>
      <w:bookmarkEnd w:id="19"/>
      <w:r w:rsidRPr="0035474E">
        <w:rPr>
          <w:rFonts w:cs="Arial"/>
          <w:szCs w:val="20"/>
          <w:lang w:val="cy-GB" w:bidi="cy-GB"/>
        </w:rPr>
        <w:t xml:space="preserve">Rhaid i'r Rheolydd gadw popeth a ddarganfuwyd mewn perthynas â'r arolygiad yn gwbl gyfrinachol, ac mae hyn yn cynnwys er mwyn cydymffurfio â holl ofynion cyfrinachedd rhesymol y Prosesydd. Bydd yn sicrhau bod ei swyddogion, gweithwyr a chynrychiolwyr sy'n cynnal arolygiad o'r fath hefyd yn gwneud yr un peth. </w:t>
      </w:r>
    </w:p>
    <w:bookmarkEnd w:id="20"/>
    <w:p w14:paraId="6807185B" w14:textId="77777777" w:rsidR="004304F4" w:rsidRPr="0035474E" w:rsidRDefault="004304F4">
      <w:pPr>
        <w:pStyle w:val="MorganCole2"/>
        <w:numPr>
          <w:ilvl w:val="1"/>
          <w:numId w:val="15"/>
        </w:numPr>
        <w:rPr>
          <w:rFonts w:cs="Arial"/>
          <w:szCs w:val="20"/>
        </w:rPr>
      </w:pPr>
      <w:r w:rsidRPr="0035474E">
        <w:rPr>
          <w:rFonts w:cs="Arial"/>
          <w:szCs w:val="20"/>
          <w:lang w:val="cy-GB" w:bidi="cy-GB"/>
        </w:rPr>
        <w:t>Ac eithrio mewn perthynas â rheolydd (‘regulator’) (y caniateir mynediad rhydd iddo), bydd y Rheolydd/Rheolyddion yn cynnal archwiliad o'r fath yn ystod oriau gwaith arferol.</w:t>
      </w:r>
    </w:p>
    <w:p w14:paraId="733E3D23" w14:textId="1265E05E" w:rsidR="004304F4" w:rsidRPr="0035474E" w:rsidRDefault="004304F4">
      <w:pPr>
        <w:pStyle w:val="MorganCole2"/>
        <w:numPr>
          <w:ilvl w:val="1"/>
          <w:numId w:val="15"/>
        </w:numPr>
        <w:rPr>
          <w:rFonts w:cs="Arial"/>
          <w:szCs w:val="20"/>
        </w:rPr>
      </w:pPr>
      <w:r w:rsidRPr="0035474E">
        <w:rPr>
          <w:rFonts w:cs="Arial"/>
          <w:szCs w:val="20"/>
          <w:lang w:val="cy-GB" w:bidi="cy-GB"/>
        </w:rPr>
        <w:t xml:space="preserve">Ni fydd y gofyniad i roi hysbysiad o dan gymal </w:t>
      </w:r>
      <w:r w:rsidR="002A6672" w:rsidRPr="0035474E">
        <w:rPr>
          <w:rFonts w:cs="Arial"/>
          <w:szCs w:val="20"/>
          <w:lang w:val="cy-GB" w:bidi="cy-GB"/>
        </w:rPr>
        <w:fldChar w:fldCharType="begin"/>
      </w:r>
      <w:r w:rsidRPr="0035474E">
        <w:rPr>
          <w:rFonts w:cs="Arial"/>
          <w:szCs w:val="20"/>
          <w:lang w:val="cy-GB" w:bidi="cy-GB"/>
        </w:rPr>
        <w:instrText xml:space="preserve"> REF _Ref332108305 \r \h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12.1</w:t>
      </w:r>
      <w:r w:rsidR="002A6672" w:rsidRPr="0035474E">
        <w:rPr>
          <w:rFonts w:cs="Arial"/>
          <w:szCs w:val="20"/>
          <w:lang w:val="cy-GB" w:bidi="cy-GB"/>
        </w:rPr>
        <w:fldChar w:fldCharType="end"/>
      </w:r>
      <w:r w:rsidRPr="0035474E">
        <w:rPr>
          <w:rFonts w:cs="Arial"/>
          <w:szCs w:val="20"/>
          <w:lang w:val="cy-GB" w:bidi="cy-GB"/>
        </w:rPr>
        <w:t xml:space="preserve"> yn berthnasol os yw'r Rheolydd/Rheolyddion yn credu'n rhesymol bod y Prosesydd yn torri unrhyw un o'i rwymedigaethau o dan y Cytundeb hwn.</w:t>
      </w:r>
    </w:p>
    <w:p w14:paraId="35BC5F00" w14:textId="77777777" w:rsidR="002A683A" w:rsidRPr="0035474E" w:rsidRDefault="002A683A">
      <w:pPr>
        <w:pStyle w:val="MorganCole1"/>
        <w:numPr>
          <w:ilvl w:val="0"/>
          <w:numId w:val="15"/>
        </w:numPr>
        <w:rPr>
          <w:rFonts w:ascii="Arial" w:hAnsi="Arial" w:cs="Arial"/>
          <w:szCs w:val="20"/>
        </w:rPr>
      </w:pPr>
      <w:r w:rsidRPr="0035474E">
        <w:rPr>
          <w:rFonts w:ascii="Arial" w:eastAsia="Arial" w:hAnsi="Arial" w:cs="Arial"/>
          <w:szCs w:val="20"/>
          <w:lang w:val="cy-GB" w:bidi="cy-GB"/>
        </w:rPr>
        <w:t>Tymor a Therfynu</w:t>
      </w:r>
    </w:p>
    <w:p w14:paraId="6D7E45BB" w14:textId="39A25719" w:rsidR="003D6699" w:rsidRPr="0035474E" w:rsidRDefault="002A683A">
      <w:pPr>
        <w:pStyle w:val="MorganCole2"/>
        <w:numPr>
          <w:ilvl w:val="1"/>
          <w:numId w:val="15"/>
        </w:numPr>
        <w:rPr>
          <w:rFonts w:cs="Arial"/>
          <w:szCs w:val="20"/>
        </w:rPr>
      </w:pPr>
      <w:r w:rsidRPr="0035474E">
        <w:rPr>
          <w:rFonts w:cs="Arial"/>
          <w:szCs w:val="20"/>
          <w:lang w:val="cy-GB" w:bidi="cy-GB"/>
        </w:rPr>
        <w:t xml:space="preserve">Oni therfynir yn unol â chymal </w:t>
      </w:r>
      <w:r w:rsidR="002A6672" w:rsidRPr="0035474E">
        <w:rPr>
          <w:rFonts w:cs="Arial"/>
          <w:szCs w:val="20"/>
          <w:lang w:val="cy-GB" w:bidi="cy-GB"/>
        </w:rPr>
        <w:fldChar w:fldCharType="begin"/>
      </w:r>
      <w:r w:rsidRPr="0035474E">
        <w:rPr>
          <w:rFonts w:cs="Arial"/>
          <w:szCs w:val="20"/>
          <w:lang w:val="cy-GB" w:bidi="cy-GB"/>
        </w:rPr>
        <w:instrText xml:space="preserve"> REF _Ref505330747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13.2</w:t>
      </w:r>
      <w:r w:rsidR="002A6672" w:rsidRPr="0035474E">
        <w:rPr>
          <w:rFonts w:cs="Arial"/>
          <w:szCs w:val="20"/>
          <w:lang w:val="cy-GB" w:bidi="cy-GB"/>
        </w:rPr>
        <w:fldChar w:fldCharType="end"/>
      </w:r>
      <w:r w:rsidRPr="0035474E">
        <w:rPr>
          <w:rFonts w:cs="Arial"/>
          <w:szCs w:val="20"/>
          <w:lang w:val="cy-GB" w:bidi="cy-GB"/>
        </w:rPr>
        <w:t xml:space="preserve">, bydd y Cytundeb hwn yn parhau mewn grym ac yn effeithiol hyd nes y cwblheir y gweithgareddau prosesu a nodir yn y Daflen Flaen ac wedi hynny hyd nes y bydd yr holl Ddata Personol wedi'i ddileu'n ddiogel neu ei ddychwelyd i'r Rheolydd/Rheolyddion yn unol â chymal </w:t>
      </w:r>
      <w:r w:rsidR="002A6672" w:rsidRPr="0035474E">
        <w:rPr>
          <w:rFonts w:cs="Arial"/>
          <w:szCs w:val="20"/>
          <w:lang w:val="cy-GB" w:bidi="cy-GB"/>
        </w:rPr>
        <w:fldChar w:fldCharType="begin"/>
      </w:r>
      <w:r w:rsidRPr="0035474E">
        <w:rPr>
          <w:rFonts w:cs="Arial"/>
          <w:szCs w:val="20"/>
          <w:lang w:val="cy-GB" w:bidi="cy-GB"/>
        </w:rPr>
        <w:instrText xml:space="preserve"> REF _Ref505330834 \r \h </w:instrText>
      </w:r>
      <w:r w:rsidR="007E6053" w:rsidRPr="0035474E">
        <w:rPr>
          <w:rFonts w:cs="Arial"/>
          <w:szCs w:val="20"/>
          <w:lang w:val="cy-GB" w:bidi="cy-GB"/>
        </w:rPr>
        <w:instrText xml:space="preserve"> \* MERGEFORMAT </w:instrText>
      </w:r>
      <w:r w:rsidR="002A6672" w:rsidRPr="0035474E">
        <w:rPr>
          <w:rFonts w:cs="Arial"/>
          <w:szCs w:val="20"/>
          <w:lang w:val="cy-GB" w:bidi="cy-GB"/>
        </w:rPr>
      </w:r>
      <w:r w:rsidR="002A6672" w:rsidRPr="0035474E">
        <w:rPr>
          <w:rFonts w:cs="Arial"/>
          <w:szCs w:val="20"/>
          <w:lang w:val="cy-GB" w:bidi="cy-GB"/>
        </w:rPr>
        <w:fldChar w:fldCharType="separate"/>
      </w:r>
      <w:r w:rsidR="00AA19E0">
        <w:rPr>
          <w:rFonts w:cs="Arial"/>
          <w:szCs w:val="20"/>
          <w:lang w:val="cy-GB" w:bidi="cy-GB"/>
        </w:rPr>
        <w:t>3.1.5</w:t>
      </w:r>
      <w:r w:rsidR="002A6672" w:rsidRPr="0035474E">
        <w:rPr>
          <w:rFonts w:cs="Arial"/>
          <w:szCs w:val="20"/>
          <w:lang w:val="cy-GB" w:bidi="cy-GB"/>
        </w:rPr>
        <w:fldChar w:fldCharType="end"/>
      </w:r>
      <w:r w:rsidRPr="0035474E">
        <w:rPr>
          <w:rFonts w:cs="Arial"/>
          <w:szCs w:val="20"/>
          <w:lang w:val="cy-GB" w:bidi="cy-GB"/>
        </w:rPr>
        <w:t xml:space="preserve">.  </w:t>
      </w:r>
    </w:p>
    <w:p w14:paraId="7C146A65" w14:textId="77777777" w:rsidR="002A683A" w:rsidRPr="0035474E" w:rsidRDefault="002A683A">
      <w:pPr>
        <w:pStyle w:val="MorganCole2"/>
        <w:numPr>
          <w:ilvl w:val="1"/>
          <w:numId w:val="15"/>
        </w:numPr>
        <w:rPr>
          <w:rFonts w:cs="Arial"/>
          <w:szCs w:val="20"/>
        </w:rPr>
      </w:pPr>
      <w:bookmarkStart w:id="21" w:name="_Ref505330747"/>
      <w:r w:rsidRPr="0035474E">
        <w:rPr>
          <w:rFonts w:cs="Arial"/>
          <w:szCs w:val="20"/>
          <w:lang w:val="cy-GB" w:bidi="cy-GB"/>
        </w:rPr>
        <w:t>Gall y Cytundeb hwn gael ei derfynu:</w:t>
      </w:r>
      <w:bookmarkEnd w:id="21"/>
    </w:p>
    <w:p w14:paraId="36429310" w14:textId="4F147FDB" w:rsidR="00C111CF" w:rsidRPr="0035474E" w:rsidRDefault="00136802">
      <w:pPr>
        <w:pStyle w:val="MorganCole3"/>
        <w:numPr>
          <w:ilvl w:val="2"/>
          <w:numId w:val="15"/>
        </w:numPr>
        <w:rPr>
          <w:rFonts w:cs="Arial"/>
          <w:szCs w:val="20"/>
        </w:rPr>
      </w:pPr>
      <w:r w:rsidRPr="0035474E">
        <w:rPr>
          <w:rFonts w:cs="Arial"/>
          <w:szCs w:val="20"/>
          <w:lang w:val="cy-GB" w:bidi="cy-GB"/>
        </w:rPr>
        <w:t>ar unwaith gan y Rheolydd/Rheolyddion, os yw'r Prosesydd yn torri'i rwymedigaethau o dan y Cytundeb hwn; neu</w:t>
      </w:r>
    </w:p>
    <w:p w14:paraId="331095B8" w14:textId="3D1DD189" w:rsidR="00EF78A6" w:rsidRPr="0035474E" w:rsidRDefault="00136802">
      <w:pPr>
        <w:pStyle w:val="MorganCole3"/>
        <w:numPr>
          <w:ilvl w:val="2"/>
          <w:numId w:val="15"/>
        </w:numPr>
        <w:rPr>
          <w:rFonts w:cs="Arial"/>
          <w:szCs w:val="20"/>
        </w:rPr>
      </w:pPr>
      <w:r w:rsidRPr="0035474E">
        <w:rPr>
          <w:rFonts w:cs="Arial"/>
          <w:szCs w:val="20"/>
          <w:lang w:val="cy-GB" w:bidi="cy-GB"/>
        </w:rPr>
        <w:t xml:space="preserve">ar unrhyw adeg arall gan y naill Barti neu'r llall yn dilyn hysbysiad ysgrifenedig o fis ymlaen llaw i'r Parti arall. </w:t>
      </w:r>
    </w:p>
    <w:p w14:paraId="1E4C8392" w14:textId="77777777" w:rsidR="004304F4" w:rsidRPr="0035474E" w:rsidRDefault="004304F4">
      <w:pPr>
        <w:pStyle w:val="MorganCole1"/>
        <w:numPr>
          <w:ilvl w:val="0"/>
          <w:numId w:val="15"/>
        </w:numPr>
        <w:rPr>
          <w:rFonts w:ascii="Arial" w:hAnsi="Arial" w:cs="Arial"/>
          <w:szCs w:val="20"/>
        </w:rPr>
      </w:pPr>
      <w:bookmarkStart w:id="22" w:name="_Ref505093443"/>
      <w:r w:rsidRPr="0035474E">
        <w:rPr>
          <w:rFonts w:ascii="Arial" w:eastAsia="Arial" w:hAnsi="Arial" w:cs="Arial"/>
          <w:szCs w:val="20"/>
          <w:lang w:val="cy-GB" w:bidi="cy-GB"/>
        </w:rPr>
        <w:t>Indemniad</w:t>
      </w:r>
      <w:bookmarkEnd w:id="22"/>
    </w:p>
    <w:p w14:paraId="786035B4" w14:textId="56FC43E4" w:rsidR="009D745A" w:rsidRPr="0035474E" w:rsidRDefault="004304F4">
      <w:pPr>
        <w:pStyle w:val="MorganCole2"/>
        <w:numPr>
          <w:ilvl w:val="1"/>
          <w:numId w:val="15"/>
        </w:numPr>
        <w:rPr>
          <w:rFonts w:cs="Arial"/>
          <w:kern w:val="28"/>
          <w:szCs w:val="20"/>
        </w:rPr>
      </w:pPr>
      <w:bookmarkStart w:id="23" w:name="_Ref505156344"/>
      <w:r w:rsidRPr="0035474E">
        <w:rPr>
          <w:rFonts w:cs="Arial"/>
          <w:szCs w:val="20"/>
          <w:lang w:val="cy-GB" w:bidi="cy-GB"/>
        </w:rPr>
        <w:t xml:space="preserve">Rhaid i'r Prosesydd, yn barhaus </w:t>
      </w:r>
      <w:r w:rsidRPr="0035474E">
        <w:rPr>
          <w:rFonts w:cs="Arial"/>
          <w:kern w:val="28"/>
          <w:szCs w:val="20"/>
          <w:lang w:val="cy-GB" w:bidi="cy-GB"/>
        </w:rPr>
        <w:t xml:space="preserve">, indemnio'n llawn ac yn effeithiol ac ystyried yn ddiniwed ac amddiffyn y Rheolydd/Rheolyddion ar ei draul ei hun </w:t>
      </w:r>
      <w:r w:rsidRPr="0035474E">
        <w:rPr>
          <w:rFonts w:cs="Arial"/>
          <w:szCs w:val="20"/>
          <w:lang w:val="cy-GB" w:bidi="cy-GB"/>
        </w:rPr>
        <w:t xml:space="preserve"> </w:t>
      </w:r>
      <w:r w:rsidRPr="0035474E">
        <w:rPr>
          <w:rFonts w:cs="Arial"/>
          <w:kern w:val="28"/>
          <w:szCs w:val="20"/>
          <w:lang w:val="cy-GB" w:bidi="cy-GB"/>
        </w:rPr>
        <w:t xml:space="preserve">yn erbyn pob hawliad, traul, cost (gan gynnwys costau cyfreithiol rhesymol), iawndal, colled, galwad a dirwy reoleiddio a ddyfernir yn erbyn neu a ysgwyddir neu a delir gan </w:t>
      </w:r>
      <w:r w:rsidRPr="0035474E">
        <w:rPr>
          <w:rFonts w:cs="Arial"/>
          <w:szCs w:val="20"/>
          <w:lang w:val="cy-GB" w:bidi="cy-GB"/>
        </w:rPr>
        <w:t xml:space="preserve">y Rheolydd/Rheolyddion </w:t>
      </w:r>
      <w:r w:rsidRPr="0035474E">
        <w:rPr>
          <w:rFonts w:cs="Arial"/>
          <w:kern w:val="28"/>
          <w:szCs w:val="20"/>
          <w:lang w:val="cy-GB" w:bidi="cy-GB"/>
        </w:rPr>
        <w:t>sy'n codi o ganlyniad i esgeulustod y Prosesydd neu unrhyw achos o dorri telerau'r Cytundeb hwn.</w:t>
      </w:r>
      <w:bookmarkEnd w:id="23"/>
      <w:r w:rsidRPr="0035474E">
        <w:rPr>
          <w:rFonts w:cs="Arial"/>
          <w:kern w:val="28"/>
          <w:szCs w:val="20"/>
          <w:lang w:val="cy-GB" w:bidi="cy-GB"/>
        </w:rPr>
        <w:t xml:space="preserve"> </w:t>
      </w:r>
    </w:p>
    <w:p w14:paraId="1DF9270A" w14:textId="2DBFDE4D" w:rsidR="00382199" w:rsidRPr="0035474E" w:rsidRDefault="00382199">
      <w:pPr>
        <w:pStyle w:val="MorganCole2"/>
        <w:numPr>
          <w:ilvl w:val="1"/>
          <w:numId w:val="15"/>
        </w:numPr>
        <w:rPr>
          <w:rFonts w:cs="Arial"/>
          <w:kern w:val="28"/>
          <w:szCs w:val="20"/>
        </w:rPr>
      </w:pPr>
      <w:bookmarkStart w:id="24" w:name="_Ref536528040"/>
      <w:r w:rsidRPr="0035474E">
        <w:rPr>
          <w:rFonts w:cs="Arial"/>
          <w:kern w:val="28"/>
          <w:szCs w:val="20"/>
          <w:lang w:val="cy-GB" w:bidi="cy-GB"/>
        </w:rPr>
        <w:t xml:space="preserve">Bydd y Prosesydd yn yswirio yn erbyn ei atebolrwydd o dan y cymal hwn </w:t>
      </w:r>
      <w:r w:rsidR="002A6672" w:rsidRPr="0035474E">
        <w:rPr>
          <w:rFonts w:cs="Arial"/>
          <w:kern w:val="28"/>
          <w:szCs w:val="20"/>
          <w:lang w:val="cy-GB" w:bidi="cy-GB"/>
        </w:rPr>
        <w:fldChar w:fldCharType="begin"/>
      </w:r>
      <w:r w:rsidRPr="0035474E">
        <w:rPr>
          <w:rFonts w:cs="Arial"/>
          <w:kern w:val="28"/>
          <w:szCs w:val="20"/>
          <w:lang w:val="cy-GB" w:bidi="cy-GB"/>
        </w:rPr>
        <w:instrText xml:space="preserve"> REF _Ref505093443 \r \h  \* MERGEFORMAT </w:instrText>
      </w:r>
      <w:r w:rsidR="002A6672" w:rsidRPr="0035474E">
        <w:rPr>
          <w:rFonts w:cs="Arial"/>
          <w:kern w:val="28"/>
          <w:szCs w:val="20"/>
          <w:lang w:val="cy-GB" w:bidi="cy-GB"/>
        </w:rPr>
      </w:r>
      <w:r w:rsidR="002A6672" w:rsidRPr="0035474E">
        <w:rPr>
          <w:rFonts w:cs="Arial"/>
          <w:kern w:val="28"/>
          <w:szCs w:val="20"/>
          <w:lang w:val="cy-GB" w:bidi="cy-GB"/>
        </w:rPr>
        <w:fldChar w:fldCharType="separate"/>
      </w:r>
      <w:r w:rsidR="00AA19E0">
        <w:rPr>
          <w:rFonts w:cs="Arial"/>
          <w:kern w:val="28"/>
          <w:szCs w:val="20"/>
          <w:lang w:val="cy-GB" w:bidi="cy-GB"/>
        </w:rPr>
        <w:t>14</w:t>
      </w:r>
      <w:r w:rsidR="002A6672" w:rsidRPr="0035474E">
        <w:rPr>
          <w:rFonts w:cs="Arial"/>
          <w:kern w:val="28"/>
          <w:szCs w:val="20"/>
          <w:lang w:val="cy-GB" w:bidi="cy-GB"/>
        </w:rPr>
        <w:fldChar w:fldCharType="end"/>
      </w:r>
      <w:r w:rsidRPr="0035474E">
        <w:rPr>
          <w:rFonts w:cs="Arial"/>
          <w:kern w:val="28"/>
          <w:szCs w:val="20"/>
          <w:lang w:val="cy-GB" w:bidi="cy-GB"/>
        </w:rPr>
        <w:t xml:space="preserve"> gydag isafswm terfyn cyfanredol o indemniad yn y swm a nodir yn y Daflen Flaen neu unrhyw swm arall a gytunir rhwng y Rheolydd/Rheolyddion a'r Prosesydd yn ysgrifenedig.</w:t>
      </w:r>
      <w:bookmarkEnd w:id="24"/>
    </w:p>
    <w:p w14:paraId="7A5B6CCB" w14:textId="039B01BF" w:rsidR="00382199" w:rsidRPr="0035474E" w:rsidRDefault="009D745A">
      <w:pPr>
        <w:pStyle w:val="MorganCole2"/>
        <w:numPr>
          <w:ilvl w:val="1"/>
          <w:numId w:val="15"/>
        </w:numPr>
        <w:rPr>
          <w:rFonts w:cs="Arial"/>
          <w:kern w:val="28"/>
          <w:szCs w:val="20"/>
        </w:rPr>
      </w:pPr>
      <w:r w:rsidRPr="0035474E">
        <w:rPr>
          <w:rFonts w:cs="Arial"/>
          <w:kern w:val="28"/>
          <w:szCs w:val="20"/>
          <w:lang w:val="cy-GB" w:bidi="cy-GB"/>
        </w:rPr>
        <w:t>Am gyfnod y Cytundeb hwn, bydd y Prosesydd yn cadw yswiriant atebolrwydd cyflogwr mewn perthynas â staff y Prosesydd yn unol ag unrhyw ofyniad cyfreithiol sydd mewn grym.</w:t>
      </w:r>
    </w:p>
    <w:p w14:paraId="20699080" w14:textId="77777777" w:rsidR="003D63ED" w:rsidRPr="0035474E" w:rsidRDefault="003D63ED">
      <w:pPr>
        <w:pStyle w:val="MorganCole2"/>
        <w:widowControl w:val="0"/>
        <w:numPr>
          <w:ilvl w:val="1"/>
          <w:numId w:val="15"/>
        </w:numPr>
        <w:rPr>
          <w:rFonts w:cs="Arial"/>
          <w:szCs w:val="20"/>
        </w:rPr>
      </w:pPr>
      <w:r w:rsidRPr="0035474E">
        <w:rPr>
          <w:rFonts w:cs="Arial"/>
          <w:szCs w:val="20"/>
          <w:lang w:val="cy-GB" w:bidi="cy-GB"/>
        </w:rPr>
        <w:lastRenderedPageBreak/>
        <w:t>Nid oes unrhyw beth yn y Cytundeb hwn yn eithrio nac yn cyfyngu atebolrwydd y naill Barti na’r llall am:</w:t>
      </w:r>
    </w:p>
    <w:p w14:paraId="030319A2" w14:textId="77777777" w:rsidR="003D63ED" w:rsidRPr="0035474E" w:rsidRDefault="003D63ED">
      <w:pPr>
        <w:pStyle w:val="MorganCole3"/>
        <w:widowControl w:val="0"/>
        <w:numPr>
          <w:ilvl w:val="2"/>
          <w:numId w:val="15"/>
        </w:numPr>
        <w:spacing w:after="0"/>
        <w:rPr>
          <w:rFonts w:cs="Arial"/>
          <w:b/>
          <w:smallCaps/>
          <w:szCs w:val="20"/>
        </w:rPr>
      </w:pPr>
      <w:r w:rsidRPr="0035474E">
        <w:rPr>
          <w:rFonts w:cs="Arial"/>
          <w:szCs w:val="20"/>
          <w:lang w:val="cy-GB" w:bidi="cy-GB"/>
        </w:rPr>
        <w:t>marwolaeth neu anafiadau personol a achosir gan esgeulustod Parti o'r fath;</w:t>
      </w:r>
    </w:p>
    <w:p w14:paraId="28FB1FAA" w14:textId="77777777" w:rsidR="003D63ED" w:rsidRPr="0035474E" w:rsidRDefault="003D63ED" w:rsidP="0035474E">
      <w:pPr>
        <w:pStyle w:val="MRHeading2"/>
        <w:widowControl w:val="0"/>
        <w:numPr>
          <w:ilvl w:val="0"/>
          <w:numId w:val="0"/>
        </w:numPr>
        <w:spacing w:before="0" w:line="240" w:lineRule="auto"/>
        <w:ind w:left="720" w:hanging="720"/>
        <w:rPr>
          <w:rFonts w:cs="Arial"/>
          <w:b/>
          <w:smallCaps/>
          <w:sz w:val="20"/>
          <w:szCs w:val="20"/>
        </w:rPr>
      </w:pPr>
    </w:p>
    <w:p w14:paraId="44FA7EFF"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lang w:val="cy-GB" w:bidi="cy-GB"/>
        </w:rPr>
        <w:t>twyll neu gamliwio twyllodrus; neu</w:t>
      </w:r>
    </w:p>
    <w:p w14:paraId="58E6DCFE" w14:textId="77777777" w:rsidR="003D63ED" w:rsidRPr="0035474E" w:rsidRDefault="003D63ED">
      <w:pPr>
        <w:pStyle w:val="MRHeading2"/>
        <w:widowControl w:val="0"/>
        <w:numPr>
          <w:ilvl w:val="0"/>
          <w:numId w:val="0"/>
        </w:numPr>
        <w:spacing w:before="0" w:line="240" w:lineRule="auto"/>
        <w:rPr>
          <w:rFonts w:cs="Arial"/>
          <w:sz w:val="20"/>
          <w:szCs w:val="20"/>
        </w:rPr>
      </w:pPr>
    </w:p>
    <w:p w14:paraId="2BB8ECBE" w14:textId="77777777" w:rsidR="003D63ED" w:rsidRPr="0035474E" w:rsidRDefault="003D63ED">
      <w:pPr>
        <w:pStyle w:val="MorganCole3"/>
        <w:widowControl w:val="0"/>
        <w:numPr>
          <w:ilvl w:val="2"/>
          <w:numId w:val="15"/>
        </w:numPr>
        <w:spacing w:after="0"/>
        <w:rPr>
          <w:rFonts w:cs="Arial"/>
          <w:szCs w:val="20"/>
        </w:rPr>
      </w:pPr>
      <w:r w:rsidRPr="0035474E">
        <w:rPr>
          <w:rFonts w:cs="Arial"/>
          <w:szCs w:val="20"/>
          <w:lang w:val="cy-GB" w:bidi="cy-GB"/>
        </w:rPr>
        <w:t>unrhyw atebolrwydd arall na ellir ei eithrio na'i gyfyngu'n gyfreithlon</w:t>
      </w:r>
    </w:p>
    <w:p w14:paraId="705F0126" w14:textId="77777777" w:rsidR="003D63ED" w:rsidRPr="0035474E" w:rsidRDefault="003D63ED">
      <w:pPr>
        <w:pStyle w:val="MorganCole2"/>
        <w:numPr>
          <w:ilvl w:val="0"/>
          <w:numId w:val="0"/>
        </w:numPr>
        <w:rPr>
          <w:rFonts w:cs="Arial"/>
          <w:kern w:val="28"/>
          <w:szCs w:val="20"/>
        </w:rPr>
      </w:pPr>
    </w:p>
    <w:p w14:paraId="07BBFDA1" w14:textId="77777777" w:rsidR="002A1F4F" w:rsidRPr="0035474E" w:rsidRDefault="002A1F4F"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Rhyddid Gwybodaeth</w:t>
      </w:r>
    </w:p>
    <w:p w14:paraId="51FDAF7A" w14:textId="289CC939" w:rsidR="002A1F4F" w:rsidRPr="0035474E" w:rsidRDefault="002A1F4F">
      <w:pPr>
        <w:pStyle w:val="MorganCole2"/>
        <w:numPr>
          <w:ilvl w:val="1"/>
          <w:numId w:val="15"/>
        </w:numPr>
        <w:rPr>
          <w:rStyle w:val="eop"/>
          <w:rFonts w:cs="Arial"/>
          <w:b/>
          <w:szCs w:val="20"/>
        </w:rPr>
      </w:pPr>
      <w:r w:rsidRPr="0035474E">
        <w:rPr>
          <w:rStyle w:val="normaltextrun"/>
          <w:rFonts w:cs="Arial"/>
          <w:szCs w:val="20"/>
          <w:lang w:val="cy-GB" w:bidi="cy-GB"/>
        </w:rPr>
        <w:t>Mae'r Prosesydd yn cydnabod y gall y Rheolydd/Rheolyddion fod yn awdurdod cyhoeddus at ddiben y Ddeddf Rhyddid Gwybodaeth a/neu’r Rheoliadau Gwybodaeth Amgylcheddol. </w:t>
      </w:r>
    </w:p>
    <w:p w14:paraId="6450E4A5" w14:textId="54EAE9CE" w:rsidR="00534886" w:rsidRPr="0035474E" w:rsidRDefault="00534886">
      <w:pPr>
        <w:pStyle w:val="MorganCole2"/>
        <w:numPr>
          <w:ilvl w:val="1"/>
          <w:numId w:val="15"/>
        </w:numPr>
        <w:rPr>
          <w:rStyle w:val="eop"/>
          <w:rFonts w:cs="Arial"/>
          <w:szCs w:val="20"/>
        </w:rPr>
      </w:pPr>
      <w:r w:rsidRPr="0035474E">
        <w:rPr>
          <w:rStyle w:val="eop"/>
          <w:rFonts w:cs="Arial"/>
          <w:szCs w:val="20"/>
          <w:lang w:val="cy-GB" w:bidi="cy-GB"/>
        </w:rPr>
        <w:t>Bydd y Prosesydd yn:</w:t>
      </w:r>
    </w:p>
    <w:p w14:paraId="5AA49515" w14:textId="77777777" w:rsidR="00534886" w:rsidRPr="0035474E" w:rsidRDefault="00534886">
      <w:pPr>
        <w:pStyle w:val="MorganCole3"/>
        <w:numPr>
          <w:ilvl w:val="2"/>
          <w:numId w:val="15"/>
        </w:numPr>
        <w:rPr>
          <w:rFonts w:cs="Arial"/>
          <w:szCs w:val="20"/>
        </w:rPr>
      </w:pPr>
      <w:r w:rsidRPr="0035474E">
        <w:rPr>
          <w:rFonts w:cs="Arial"/>
          <w:szCs w:val="20"/>
          <w:lang w:val="cy-GB" w:bidi="cy-GB"/>
        </w:rPr>
        <w:t>hysbysu'r Rheolydd/Rheolyddion o unrhyw Geisiadau am Wybodaeth sy'n gysylltiedig â'r Data cyn gynted ag y bo'n ymarferol ar ôl eu derbyn a bob amser o fewn dau (2) Ddiwrnod Gwaith o dderbyn Cais am Wybodaeth a chydymffurfio ag unrhyw gyfarwyddiadau a ddarperir gan y Rheolydd/Rheolyddion;</w:t>
      </w:r>
    </w:p>
    <w:p w14:paraId="4980BBB4" w14:textId="77777777" w:rsidR="00534886" w:rsidRPr="0035474E" w:rsidRDefault="00534886">
      <w:pPr>
        <w:pStyle w:val="MorganCole3"/>
        <w:numPr>
          <w:ilvl w:val="2"/>
          <w:numId w:val="15"/>
        </w:numPr>
        <w:rPr>
          <w:rStyle w:val="eop"/>
          <w:rFonts w:cs="Arial"/>
          <w:szCs w:val="20"/>
        </w:rPr>
      </w:pPr>
      <w:r w:rsidRPr="0035474E">
        <w:rPr>
          <w:rStyle w:val="eop"/>
          <w:rFonts w:cs="Arial"/>
          <w:szCs w:val="20"/>
          <w:lang w:val="cy-GB" w:bidi="cy-GB"/>
        </w:rPr>
        <w:t>peidio ag ymateb yn uniongyrchol i Gais am Wybodaeth a gyfeirir at yr Awdurdod oni bai bod yr Awdurdod wedi awdurdodi hynny'n ysgrifenedig.</w:t>
      </w:r>
    </w:p>
    <w:p w14:paraId="3318046D" w14:textId="35DE97BA" w:rsidR="00534886" w:rsidRPr="0035474E" w:rsidRDefault="00534886">
      <w:pPr>
        <w:pStyle w:val="MorganCole3"/>
        <w:numPr>
          <w:ilvl w:val="2"/>
          <w:numId w:val="15"/>
        </w:numPr>
        <w:rPr>
          <w:rStyle w:val="eop"/>
          <w:rFonts w:cs="Arial"/>
          <w:szCs w:val="20"/>
        </w:rPr>
      </w:pPr>
      <w:r w:rsidRPr="0035474E">
        <w:rPr>
          <w:rFonts w:cs="Arial"/>
          <w:szCs w:val="20"/>
          <w:lang w:val="cy-GB" w:bidi="cy-GB"/>
        </w:rPr>
        <w:t>darparu copi i’r Rheolydd/Rheolyddion o’r holl Wybodaeth sydd yn ei feddiant neu ei bŵer ar y ffurf y mae’r Rheolydd/Rheolyddion yn gofyn amdano mewn cysylltiad â Chais am Wybodaeth o fewn pum (5) Diwrnod Gwaith (neu gyfnod arall a nodir gan y Rheolydd/Rheolyddion) o’r Rheolydd/Rheolyddion yn gofyn am yr Wybodaeth honno; a</w:t>
      </w:r>
    </w:p>
    <w:p w14:paraId="383619C4" w14:textId="1B04DD1D" w:rsidR="00534886" w:rsidRPr="0035474E" w:rsidRDefault="00534886">
      <w:pPr>
        <w:pStyle w:val="MorganCole3"/>
        <w:numPr>
          <w:ilvl w:val="2"/>
          <w:numId w:val="15"/>
        </w:numPr>
        <w:rPr>
          <w:rStyle w:val="eop"/>
          <w:rFonts w:cs="Arial"/>
          <w:szCs w:val="20"/>
        </w:rPr>
      </w:pPr>
      <w:r w:rsidRPr="0035474E">
        <w:rPr>
          <w:rStyle w:val="eop"/>
          <w:rFonts w:cs="Arial"/>
          <w:szCs w:val="20"/>
          <w:lang w:val="cy-GB" w:bidi="cy-GB"/>
        </w:rPr>
        <w:t xml:space="preserve">darparu’r holl gymorth a chydweithrediad angenrheidiol yn unol â chais rhesymol y </w:t>
      </w:r>
      <w:r w:rsidRPr="0035474E">
        <w:rPr>
          <w:rFonts w:cs="Arial"/>
          <w:szCs w:val="20"/>
          <w:lang w:val="cy-GB" w:bidi="cy-GB"/>
        </w:rPr>
        <w:t xml:space="preserve">Rheolydd/Rheolyddion </w:t>
      </w:r>
      <w:r w:rsidRPr="0035474E">
        <w:rPr>
          <w:rStyle w:val="eop"/>
          <w:rFonts w:cs="Arial"/>
          <w:szCs w:val="20"/>
          <w:lang w:val="cy-GB" w:bidi="cy-GB"/>
        </w:rPr>
        <w:t>i alluogi’r Rheolydd/Rheolyddion i gydymffurfio â’i rwymedigaethau o dan y Ddeddf Rhyddid Gwybodaeth a’r Rheoliadau Gwybodaeth Amgylcheddol o fewn yr amser ar gyfer cydymffurfio a nodir yn adran 10 o’r Ddeddf Rhyddid Gwybodaeth neu Reoliad 5(2) o'r Rheoliadau Gwybodaeth Amgylcheddol;</w:t>
      </w:r>
    </w:p>
    <w:p w14:paraId="13C5288C" w14:textId="14B91A00" w:rsidR="00534886" w:rsidRPr="0035474E" w:rsidRDefault="00534886" w:rsidP="0035474E">
      <w:pPr>
        <w:pStyle w:val="MorganCole2"/>
        <w:numPr>
          <w:ilvl w:val="1"/>
          <w:numId w:val="15"/>
        </w:numPr>
        <w:rPr>
          <w:rStyle w:val="eop"/>
          <w:rFonts w:cs="Arial"/>
          <w:szCs w:val="20"/>
        </w:rPr>
      </w:pPr>
      <w:r w:rsidRPr="0035474E">
        <w:rPr>
          <w:rStyle w:val="eop"/>
          <w:rFonts w:cs="Arial"/>
          <w:szCs w:val="20"/>
          <w:lang w:val="cy-GB" w:bidi="cy-GB"/>
        </w:rPr>
        <w:t>Mae'r Prosesydd yn cydnabod y gall fod yn ofynnol i'r Rheolydd/Rheolyddion o dan y Ddeddf Rhyddid Gwybodaeth a'r Rheoliadau Gwybodaeth Amgylcheddol ddatgelu Gwybodaeth (gan gynnwys gwybodaeth am y Cytundeb hwn neu'r gwasanaethau a ddarperir gan y Prosesydd) heb ymgynghori â'r Prosesydd na chael caniatâd ganddo. Bydd y Rheolydd/Rheolyddion yn cymryd camau rhesymol i hysbysu'r Prosesyddion am Gais am Wybodaeth (yn unol â Chod Ymarfer adran 45 yr Ysgrifennydd Gwladol ar Gyflawni Swyddogaethau Awdurdodau Cyhoeddus o dan Ran 1 o'r Ddeddf Rhyddid Gwybodaeth) i'r graddau ei bod yn ganiataol ac yn rhesymol ymarferol iddo wneud hynny. Serch hynny (er gwaethaf unrhyw ddarpariaeth arall yn y Cytundeb hwn), y Rheolydd/Rheolyddion fydd yn gyfrifol am benderfynu yn ôl eu disgresiwn llwyr a yw unrhyw Wybodaeth ac/neu unrhyw wybodaeth arall wedi’u heithrio rhag cael eu datgelu yn unol â'r Ddeddf Rhyddid Gwybodaeth a'r Rheoliadau Gwybodaeth Amgylcheddol.</w:t>
      </w:r>
    </w:p>
    <w:p w14:paraId="63F69310" w14:textId="2B7A5387" w:rsidR="00592BB2" w:rsidRPr="0035474E" w:rsidRDefault="00534886" w:rsidP="0035474E">
      <w:pPr>
        <w:pStyle w:val="MorganCole2"/>
        <w:numPr>
          <w:ilvl w:val="1"/>
          <w:numId w:val="15"/>
        </w:numPr>
        <w:rPr>
          <w:rFonts w:cs="Arial"/>
          <w:szCs w:val="20"/>
        </w:rPr>
      </w:pPr>
      <w:r w:rsidRPr="0035474E">
        <w:rPr>
          <w:rStyle w:val="normaltextrun"/>
          <w:rFonts w:cs="Arial"/>
          <w:szCs w:val="20"/>
          <w:lang w:val="cy-GB" w:bidi="cy-GB"/>
        </w:rPr>
        <w:t>Mae'r Prosesydd yn cydnabod y gall y Rheolydd/Rheolyddion gyhoeddi manylion sylfaenol y Cytundeb yn y log priodol o dan Gynllun Cyhoeddi'r Rheolydd. </w:t>
      </w:r>
    </w:p>
    <w:p w14:paraId="5B043E83" w14:textId="77777777" w:rsidR="004304F4" w:rsidRPr="0035474E" w:rsidRDefault="004304F4" w:rsidP="00224057">
      <w:pPr>
        <w:pStyle w:val="MorganCole1"/>
        <w:numPr>
          <w:ilvl w:val="0"/>
          <w:numId w:val="15"/>
        </w:numPr>
        <w:rPr>
          <w:rFonts w:ascii="Arial" w:hAnsi="Arial" w:cs="Arial"/>
          <w:szCs w:val="20"/>
        </w:rPr>
      </w:pPr>
      <w:r w:rsidRPr="0035474E">
        <w:rPr>
          <w:rFonts w:ascii="Arial" w:eastAsia="Arial" w:hAnsi="Arial" w:cs="Arial"/>
          <w:szCs w:val="20"/>
          <w:lang w:val="cy-GB" w:bidi="cy-GB"/>
        </w:rPr>
        <w:t>Amrywiol</w:t>
      </w:r>
    </w:p>
    <w:p w14:paraId="4CDF1090" w14:textId="0EE32B07" w:rsidR="004304F4" w:rsidRPr="0035474E" w:rsidRDefault="004304F4">
      <w:pPr>
        <w:pStyle w:val="MorganCole2"/>
        <w:numPr>
          <w:ilvl w:val="1"/>
          <w:numId w:val="15"/>
        </w:numPr>
        <w:rPr>
          <w:rFonts w:cs="Arial"/>
          <w:szCs w:val="20"/>
        </w:rPr>
      </w:pPr>
      <w:r w:rsidRPr="0035474E">
        <w:rPr>
          <w:rFonts w:cs="Arial"/>
          <w:szCs w:val="20"/>
          <w:lang w:val="cy-GB" w:bidi="cy-GB"/>
        </w:rPr>
        <w:t>Ni fydd unrhyw amrywiad i’r Cytundeb hwn yn ddilys oni bai ei fod yn ysgrifenedig ac wedi’i lofnodi gan, neu ar ran, pob un o’r Partïon.</w:t>
      </w:r>
    </w:p>
    <w:p w14:paraId="7A8758AB" w14:textId="41847E5A" w:rsidR="003D6699" w:rsidRPr="0035474E" w:rsidRDefault="003D6699">
      <w:pPr>
        <w:pStyle w:val="MorganCole2"/>
        <w:numPr>
          <w:ilvl w:val="1"/>
          <w:numId w:val="15"/>
        </w:numPr>
        <w:rPr>
          <w:rFonts w:cs="Arial"/>
          <w:szCs w:val="20"/>
        </w:rPr>
      </w:pPr>
      <w:r w:rsidRPr="0035474E">
        <w:rPr>
          <w:rFonts w:cs="Arial"/>
          <w:szCs w:val="20"/>
          <w:lang w:val="cy-GB" w:bidi="cy-GB"/>
        </w:rPr>
        <w:t xml:space="preserve">Mae'r Partïon yn cytuno i ystyried unrhyw ganllawiau a gyhoeddir gan Swyddfa'r Comisiynydd Gwybodaeth. Ar ôl rhoi o leiaf 30 Diwrnod Gwaith o rybudd i'r Prosesydd, caiff y Rheolydd </w:t>
      </w:r>
      <w:r w:rsidRPr="0035474E">
        <w:rPr>
          <w:rFonts w:cs="Arial"/>
          <w:szCs w:val="20"/>
          <w:lang w:val="cy-GB" w:bidi="cy-GB"/>
        </w:rPr>
        <w:lastRenderedPageBreak/>
        <w:t>ddiwygio'r Cytundeb hwn i sicrhau ei fod yn cydymffurfio ag unrhyw ganllawiau a gyhoeddir gan Swyddfa'r Comisiynydd Gwybodaeth.</w:t>
      </w:r>
    </w:p>
    <w:p w14:paraId="5A177FB1" w14:textId="0108B3BA" w:rsidR="000C2862" w:rsidRPr="0035474E" w:rsidRDefault="000C2862">
      <w:pPr>
        <w:pStyle w:val="MorganCole2"/>
        <w:numPr>
          <w:ilvl w:val="1"/>
          <w:numId w:val="15"/>
        </w:numPr>
        <w:rPr>
          <w:rFonts w:cs="Arial"/>
          <w:szCs w:val="20"/>
          <w:lang w:val="en-GB"/>
        </w:rPr>
      </w:pPr>
      <w:r w:rsidRPr="0035474E">
        <w:rPr>
          <w:rFonts w:cs="Arial"/>
          <w:szCs w:val="20"/>
          <w:lang w:val="cy-GB" w:bidi="cy-GB"/>
        </w:rPr>
        <w:t xml:space="preserve">Rhaid i unrhyw hysbysiad a roddir i Barti o dan y </w:t>
      </w:r>
      <w:r w:rsidRPr="0035474E">
        <w:rPr>
          <w:rFonts w:cs="Arial"/>
          <w:b/>
          <w:szCs w:val="20"/>
          <w:lang w:val="cy-GB" w:bidi="cy-GB"/>
        </w:rPr>
        <w:t xml:space="preserve">Cytundeb </w:t>
      </w:r>
      <w:r w:rsidRPr="0035474E">
        <w:rPr>
          <w:rFonts w:cs="Arial"/>
          <w:szCs w:val="20"/>
          <w:lang w:val="cy-GB" w:bidi="cy-GB"/>
        </w:rPr>
        <w:t>hwn neu mewn cysylltiad ag ef fod yn ysgrifenedig ac wedi’i gyflwyno i Bwynt Cyswllt y Parti perthnasol (fel y nodir yn y Daflen Flaen ac fel y’i diwygir gan y Parti perthnasol drwy hysbysiad ysgrifenedig i’r Parti arall).  Nid yw’r cymal hwn yn berthnasol mewn perthynas â chyflwyno unrhyw achosion neu ddogfennau eraill mewn unrhyw achos cyfreithiol neu, lle bo’n berthnasol, unrhyw gyflafareddu neu ddull arall o ddatrys anghydfod.</w:t>
      </w:r>
    </w:p>
    <w:p w14:paraId="248B5083" w14:textId="3BF65BDF" w:rsidR="004304F4" w:rsidRPr="0035474E" w:rsidRDefault="004304F4">
      <w:pPr>
        <w:pStyle w:val="MorganCole2"/>
        <w:numPr>
          <w:ilvl w:val="1"/>
          <w:numId w:val="15"/>
        </w:numPr>
        <w:rPr>
          <w:rFonts w:cs="Arial"/>
          <w:szCs w:val="20"/>
        </w:rPr>
      </w:pPr>
      <w:r w:rsidRPr="0035474E">
        <w:rPr>
          <w:rFonts w:cs="Arial"/>
          <w:szCs w:val="20"/>
          <w:lang w:val="cy-GB" w:bidi="cy-GB"/>
        </w:rPr>
        <w:t xml:space="preserve">Y Cytundeb hwn yw'r cytundeb rhwng y Partïon yn ei gyfanrwydd mewn perthynas â phrosesu Data Personol a ddisgrifir yn y Daflen Flaen. Mae'n disodli ac yn dileu'r holl ddrafftiau, trefniadau, dealltwriaeth neu gytundebau blaenorol rhyngddynt, boed yn ysgrifenedig neu ar lafar, yn ymwneud â phwnc y Cytundeb hwn. </w:t>
      </w:r>
    </w:p>
    <w:p w14:paraId="0F9C7029" w14:textId="752F59EB" w:rsidR="004304F4" w:rsidRPr="0035474E" w:rsidRDefault="00242773">
      <w:pPr>
        <w:pStyle w:val="MorganCole2"/>
        <w:numPr>
          <w:ilvl w:val="1"/>
          <w:numId w:val="15"/>
        </w:numPr>
        <w:rPr>
          <w:rFonts w:cs="Arial"/>
          <w:szCs w:val="20"/>
        </w:rPr>
      </w:pPr>
      <w:r w:rsidRPr="0035474E">
        <w:rPr>
          <w:rFonts w:cs="Arial"/>
          <w:szCs w:val="20"/>
          <w:lang w:val="cy-GB" w:bidi="cy-GB"/>
        </w:rPr>
        <w:t>Ni fydd gan berson nad yw’n rhan o’r Cytundeb hwn unrhyw hawliau oddi tano nac mewn cysylltiad ag ef.</w:t>
      </w:r>
    </w:p>
    <w:p w14:paraId="333CBEBC" w14:textId="5394953A" w:rsidR="003D6699" w:rsidRPr="0035474E" w:rsidRDefault="004304F4">
      <w:pPr>
        <w:pStyle w:val="MorganCole2"/>
        <w:numPr>
          <w:ilvl w:val="1"/>
          <w:numId w:val="15"/>
        </w:numPr>
        <w:rPr>
          <w:rFonts w:cs="Arial"/>
          <w:szCs w:val="20"/>
        </w:rPr>
      </w:pPr>
      <w:r w:rsidRPr="0035474E">
        <w:rPr>
          <w:rFonts w:cs="Arial"/>
          <w:szCs w:val="20"/>
          <w:lang w:val="cy-GB" w:bidi="cy-GB"/>
        </w:rPr>
        <w:t>Bydd y cytundeb hwn ac unrhyw anghydfod neu hawliad sy'n codi ohono neu mewn cysylltiad ag ef neu ei gynnwys neu ei ffurf (gan gynnwys anghydfodau neu hawliadau nad ydynt yn gontract</w:t>
      </w:r>
      <w:r w:rsidR="003F4E16">
        <w:rPr>
          <w:rFonts w:ascii="Calibri" w:hAnsi="Calibri" w:cs="Calibri"/>
          <w:szCs w:val="20"/>
          <w:lang w:val="cy-GB" w:bidi="cy-GB"/>
        </w:rPr>
        <w:t>ï</w:t>
      </w:r>
      <w:r w:rsidRPr="0035474E">
        <w:rPr>
          <w:rFonts w:cs="Arial"/>
          <w:szCs w:val="20"/>
          <w:lang w:val="cy-GB" w:bidi="cy-GB"/>
        </w:rPr>
        <w:t xml:space="preserve">ol) yn cael eu llywodraethu a'u dehongli yn unol â chyfraith Cymru a Lloegr, fel y'i cymhwysir yng Nghymru. </w:t>
      </w:r>
    </w:p>
    <w:p w14:paraId="7F877BB4" w14:textId="34997965" w:rsidR="004304F4" w:rsidRPr="0035474E" w:rsidRDefault="004304F4">
      <w:pPr>
        <w:pStyle w:val="MorganCole2"/>
        <w:numPr>
          <w:ilvl w:val="1"/>
          <w:numId w:val="15"/>
        </w:numPr>
        <w:rPr>
          <w:rFonts w:cs="Arial"/>
          <w:szCs w:val="20"/>
        </w:rPr>
      </w:pPr>
      <w:r w:rsidRPr="0035474E">
        <w:rPr>
          <w:rFonts w:cs="Arial"/>
          <w:szCs w:val="20"/>
          <w:lang w:val="cy-GB" w:bidi="cy-GB"/>
        </w:rPr>
        <w:t>Mae’r Partïon yn cytuno’n ddi-droi’n-ôl y bydd gan lysoedd Cymru a Lloegr, sy’n eistedd yng Nghaerdydd, awdurdodaeth neilltuedig i ddatrys unrhyw anghydfod neu hawliad sy’n codi o’r Cytundeb hwn neu mewn cysylltiad ag ef.</w:t>
      </w:r>
    </w:p>
    <w:p w14:paraId="5451DB04" w14:textId="77777777" w:rsidR="002A1F4F" w:rsidRPr="00FE0B7A" w:rsidRDefault="002A1F4F" w:rsidP="000F35ED">
      <w:pPr>
        <w:tabs>
          <w:tab w:val="left" w:pos="1080"/>
          <w:tab w:val="num" w:pos="1260"/>
        </w:tabs>
        <w:spacing w:before="120"/>
        <w:rPr>
          <w:rFonts w:ascii="Arial" w:hAnsi="Arial" w:cs="Arial"/>
          <w:sz w:val="22"/>
          <w:szCs w:val="22"/>
        </w:rPr>
      </w:pPr>
    </w:p>
    <w:p w14:paraId="48CCE84A" w14:textId="77777777" w:rsidR="001C7372" w:rsidRPr="007E6053" w:rsidRDefault="001C7372">
      <w:pPr>
        <w:pStyle w:val="Default"/>
        <w:jc w:val="both"/>
      </w:pPr>
    </w:p>
    <w:sectPr w:rsidR="001C7372" w:rsidRPr="007E6053" w:rsidSect="007E4A8E">
      <w:footerReference w:type="default" r:id="rId17"/>
      <w:footerReference w:type="first" r:id="rId18"/>
      <w:footnotePr>
        <w:numFmt w:val="lowerRoman"/>
      </w:footnotePr>
      <w:endnotePr>
        <w:numFmt w:val="decimal"/>
      </w:endnotePr>
      <w:pgSz w:w="11909" w:h="16834"/>
      <w:pgMar w:top="1276" w:right="1440" w:bottom="1276" w:left="1440" w:header="720" w:footer="0" w:gutter="0"/>
      <w:paperSrc w:first="261" w:other="26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E39ECD" w14:textId="77777777" w:rsidR="007E4A8E" w:rsidRDefault="007E4A8E">
      <w:r>
        <w:separator/>
      </w:r>
    </w:p>
  </w:endnote>
  <w:endnote w:type="continuationSeparator" w:id="0">
    <w:p w14:paraId="52D36849" w14:textId="77777777" w:rsidR="007E4A8E" w:rsidRDefault="007E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Bold">
    <w:panose1 w:val="020B07040202020202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Dutch Roman   (CC)">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89B4A" w14:textId="77777777" w:rsidR="00E1098B" w:rsidRDefault="00E1098B">
    <w:pPr>
      <w:pStyle w:val="Footer"/>
      <w:tabs>
        <w:tab w:val="left" w:pos="3119"/>
      </w:tabs>
    </w:pPr>
    <w:r>
      <w:rPr>
        <w:lang w:bidi="cy-GB"/>
      </w:rPr>
      <w:t>_________________________________________________________________________________________________</w:t>
    </w:r>
  </w:p>
  <w:p w14:paraId="7CAA2A84" w14:textId="29CA1821" w:rsidR="00E1098B" w:rsidRPr="00FC11E6" w:rsidRDefault="008A1CD3">
    <w:pPr>
      <w:pStyle w:val="Footer"/>
      <w:rPr>
        <w:rFonts w:ascii="Arial" w:hAnsi="Arial" w:cs="Arial"/>
        <w:sz w:val="16"/>
        <w:szCs w:val="16"/>
      </w:rPr>
    </w:pPr>
    <w:r>
      <w:rPr>
        <w:rFonts w:ascii="Arial" w:eastAsia="Arial" w:hAnsi="Arial" w:cs="Arial"/>
        <w:sz w:val="16"/>
        <w:szCs w:val="16"/>
        <w:lang w:bidi="cy-GB"/>
      </w:rPr>
      <w:t>Templed Cytundeb Prosesu Data WASPI F.1</w:t>
    </w:r>
    <w:r>
      <w:rPr>
        <w:rFonts w:ascii="Arial" w:eastAsia="Arial" w:hAnsi="Arial" w:cs="Arial"/>
        <w:sz w:val="16"/>
        <w:szCs w:val="16"/>
        <w:lang w:bidi="cy-GB"/>
      </w:rPr>
      <w:tab/>
      <w:t xml:space="preserve">Tudalen: </w:t>
    </w:r>
    <w:r w:rsidR="00E1098B" w:rsidRPr="00FC11E6">
      <w:rPr>
        <w:rStyle w:val="PageNumber"/>
        <w:rFonts w:ascii="Arial" w:eastAsia="Arial" w:hAnsi="Arial" w:cs="Arial"/>
        <w:sz w:val="16"/>
        <w:szCs w:val="16"/>
        <w:lang w:bidi="cy-GB"/>
      </w:rPr>
      <w:fldChar w:fldCharType="begin"/>
    </w:r>
    <w:r w:rsidR="00E1098B" w:rsidRPr="00FC11E6">
      <w:rPr>
        <w:rStyle w:val="PageNumber"/>
        <w:rFonts w:ascii="Arial" w:eastAsia="Arial" w:hAnsi="Arial" w:cs="Arial"/>
        <w:sz w:val="16"/>
        <w:szCs w:val="16"/>
        <w:lang w:bidi="cy-GB"/>
      </w:rPr>
      <w:instrText xml:space="preserve"> PAGE </w:instrText>
    </w:r>
    <w:r w:rsidR="00E1098B" w:rsidRPr="00FC11E6">
      <w:rPr>
        <w:rStyle w:val="PageNumber"/>
        <w:rFonts w:ascii="Arial" w:eastAsia="Arial" w:hAnsi="Arial" w:cs="Arial"/>
        <w:sz w:val="16"/>
        <w:szCs w:val="16"/>
        <w:lang w:bidi="cy-GB"/>
      </w:rPr>
      <w:fldChar w:fldCharType="separate"/>
    </w:r>
    <w:r w:rsidR="00E1098B">
      <w:rPr>
        <w:rStyle w:val="PageNumber"/>
        <w:rFonts w:ascii="Arial" w:eastAsia="Arial" w:hAnsi="Arial" w:cs="Arial"/>
        <w:noProof/>
        <w:sz w:val="16"/>
        <w:szCs w:val="16"/>
        <w:lang w:bidi="cy-GB"/>
      </w:rPr>
      <w:t>7</w:t>
    </w:r>
    <w:r w:rsidR="00E1098B" w:rsidRPr="00FC11E6">
      <w:rPr>
        <w:rStyle w:val="PageNumber"/>
        <w:rFonts w:ascii="Arial" w:eastAsia="Arial" w:hAnsi="Arial" w:cs="Arial"/>
        <w:sz w:val="16"/>
        <w:szCs w:val="16"/>
        <w:lang w:bidi="cy-GB"/>
      </w:rPr>
      <w:fldChar w:fldCharType="end"/>
    </w:r>
    <w:r w:rsidR="00E1098B" w:rsidRPr="00FC11E6">
      <w:rPr>
        <w:rStyle w:val="PageNumber"/>
        <w:rFonts w:ascii="Arial" w:eastAsia="Arial" w:hAnsi="Arial" w:cs="Arial"/>
        <w:sz w:val="16"/>
        <w:szCs w:val="16"/>
        <w:lang w:bidi="cy-GB"/>
      </w:rPr>
      <w:t xml:space="preserve"> o </w:t>
    </w:r>
    <w:r w:rsidR="00E1098B" w:rsidRPr="00FC11E6">
      <w:rPr>
        <w:rStyle w:val="PageNumber"/>
        <w:rFonts w:ascii="Arial" w:eastAsia="Arial" w:hAnsi="Arial" w:cs="Arial"/>
        <w:sz w:val="16"/>
        <w:szCs w:val="16"/>
        <w:lang w:bidi="cy-GB"/>
      </w:rPr>
      <w:fldChar w:fldCharType="begin"/>
    </w:r>
    <w:r w:rsidR="00E1098B" w:rsidRPr="00FC11E6">
      <w:rPr>
        <w:rStyle w:val="PageNumber"/>
        <w:rFonts w:ascii="Arial" w:eastAsia="Arial" w:hAnsi="Arial" w:cs="Arial"/>
        <w:sz w:val="16"/>
        <w:szCs w:val="16"/>
        <w:lang w:bidi="cy-GB"/>
      </w:rPr>
      <w:instrText xml:space="preserve"> NUMPAGES </w:instrText>
    </w:r>
    <w:r w:rsidR="00E1098B" w:rsidRPr="00FC11E6">
      <w:rPr>
        <w:rStyle w:val="PageNumber"/>
        <w:rFonts w:ascii="Arial" w:eastAsia="Arial" w:hAnsi="Arial" w:cs="Arial"/>
        <w:sz w:val="16"/>
        <w:szCs w:val="16"/>
        <w:lang w:bidi="cy-GB"/>
      </w:rPr>
      <w:fldChar w:fldCharType="separate"/>
    </w:r>
    <w:r w:rsidR="00E1098B">
      <w:rPr>
        <w:rStyle w:val="PageNumber"/>
        <w:rFonts w:ascii="Arial" w:eastAsia="Arial" w:hAnsi="Arial" w:cs="Arial"/>
        <w:noProof/>
        <w:sz w:val="16"/>
        <w:szCs w:val="16"/>
        <w:lang w:bidi="cy-GB"/>
      </w:rPr>
      <w:t>7</w:t>
    </w:r>
    <w:r w:rsidR="00E1098B" w:rsidRPr="00FC11E6">
      <w:rPr>
        <w:rStyle w:val="PageNumber"/>
        <w:rFonts w:ascii="Arial" w:eastAsia="Arial" w:hAnsi="Arial" w:cs="Arial"/>
        <w:sz w:val="16"/>
        <w:szCs w:val="16"/>
        <w:lang w:bidi="cy-GB"/>
      </w:rPr>
      <w:fldChar w:fldCharType="end"/>
    </w:r>
    <w:bookmarkStart w:id="25" w:name="a479167"/>
    <w:r>
      <w:rPr>
        <w:rFonts w:ascii="Arial" w:eastAsia="Arial" w:hAnsi="Arial" w:cs="Arial"/>
        <w:sz w:val="16"/>
        <w:szCs w:val="16"/>
        <w:lang w:bidi="cy-GB"/>
      </w:rPr>
      <w:tab/>
    </w:r>
    <w:r>
      <w:rPr>
        <w:rFonts w:ascii="Arial" w:eastAsia="Arial" w:hAnsi="Arial" w:cs="Arial"/>
        <w:sz w:val="16"/>
        <w:szCs w:val="16"/>
        <w:lang w:bidi="cy-GB"/>
      </w:rPr>
      <w:tab/>
    </w:r>
  </w:p>
  <w:p w14:paraId="272DF27B" w14:textId="77777777" w:rsidR="00E1098B" w:rsidRDefault="00E1098B">
    <w:pPr>
      <w:pStyle w:val="Footer"/>
    </w:pPr>
    <w:r>
      <w:rPr>
        <w:lang w:bidi="cy-GB"/>
      </w:rPr>
      <w:tab/>
    </w:r>
    <w:r>
      <w:rPr>
        <w:lang w:bidi="cy-GB"/>
      </w:rPr>
      <w:tab/>
    </w:r>
    <w:r>
      <w:rPr>
        <w:lang w:bidi="cy-GB"/>
      </w:rPr>
      <w:tab/>
    </w:r>
    <w:r>
      <w:rPr>
        <w:lang w:bidi="cy-GB"/>
      </w:rPr>
      <w:tab/>
    </w:r>
    <w:bookmarkEnd w:id="25"/>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855BF" w14:textId="750878DB" w:rsidR="00534886" w:rsidRDefault="00AA19E0">
    <w:pPr>
      <w:pStyle w:val="Footer"/>
    </w:pPr>
    <w:r>
      <w:rPr>
        <w:noProof/>
        <w:sz w:val="28"/>
        <w:szCs w:val="28"/>
        <w:lang w:bidi="cy-GB"/>
      </w:rPr>
      <w:drawing>
        <wp:anchor distT="0" distB="0" distL="114300" distR="114300" simplePos="0" relativeHeight="251659264" behindDoc="1" locked="0" layoutInCell="1" allowOverlap="1" wp14:anchorId="61116C62" wp14:editId="7965CDF8">
          <wp:simplePos x="0" y="0"/>
          <wp:positionH relativeFrom="page">
            <wp:posOffset>4725016</wp:posOffset>
          </wp:positionH>
          <wp:positionV relativeFrom="paragraph">
            <wp:posOffset>-1656715</wp:posOffset>
          </wp:positionV>
          <wp:extent cx="2408341" cy="1445005"/>
          <wp:effectExtent l="0" t="0" r="0" b="3175"/>
          <wp:wrapNone/>
          <wp:docPr id="1565531569" name="Picture 1565531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3B889D" w14:textId="77777777" w:rsidR="007E4A8E" w:rsidRDefault="007E4A8E">
      <w:r>
        <w:separator/>
      </w:r>
    </w:p>
  </w:footnote>
  <w:footnote w:type="continuationSeparator" w:id="0">
    <w:p w14:paraId="7D9C8ABC" w14:textId="77777777" w:rsidR="007E4A8E" w:rsidRDefault="007E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B1D6"/>
    <w:multiLevelType w:val="singleLevel"/>
    <w:tmpl w:val="9F227760"/>
    <w:lvl w:ilvl="0">
      <w:start w:val="1"/>
      <w:numFmt w:val="decimal"/>
      <w:lvlText w:val="4 "/>
      <w:lvlJc w:val="left"/>
      <w:pPr>
        <w:tabs>
          <w:tab w:val="num" w:pos="960"/>
        </w:tabs>
        <w:ind w:left="960" w:hanging="960"/>
      </w:pPr>
      <w:rPr>
        <w:rFonts w:ascii="Arial" w:hAnsi="Arial" w:cs="Arial" w:hint="default"/>
        <w:b/>
        <w:bCs/>
        <w:i w:val="0"/>
        <w:iCs w:val="0"/>
        <w:color w:val="auto"/>
        <w:sz w:val="24"/>
        <w:szCs w:val="24"/>
        <w:u w:val="none"/>
      </w:rPr>
    </w:lvl>
  </w:abstractNum>
  <w:abstractNum w:abstractNumId="1" w15:restartNumberingAfterBreak="0">
    <w:nsid w:val="FFFFB1DE"/>
    <w:multiLevelType w:val="singleLevel"/>
    <w:tmpl w:val="00000000"/>
    <w:lvl w:ilvl="0">
      <w:start w:val="1"/>
      <w:numFmt w:val="decimal"/>
      <w:lvlText w:val="  "/>
      <w:lvlJc w:val="left"/>
      <w:pPr>
        <w:tabs>
          <w:tab w:val="num" w:pos="1669"/>
        </w:tabs>
        <w:ind w:left="1669" w:hanging="960"/>
      </w:pPr>
      <w:rPr>
        <w:rFonts w:ascii="Arial" w:hAnsi="Arial" w:cs="Arial"/>
        <w:b w:val="0"/>
        <w:bCs w:val="0"/>
        <w:i w:val="0"/>
        <w:iCs w:val="0"/>
        <w:color w:val="auto"/>
        <w:sz w:val="20"/>
        <w:szCs w:val="20"/>
        <w:u w:val="none"/>
      </w:rPr>
    </w:lvl>
  </w:abstractNum>
  <w:abstractNum w:abstractNumId="2" w15:restartNumberingAfterBreak="0">
    <w:nsid w:val="0372698E"/>
    <w:multiLevelType w:val="hybridMultilevel"/>
    <w:tmpl w:val="EA3450A8"/>
    <w:lvl w:ilvl="0" w:tplc="BD18F47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71751C"/>
    <w:multiLevelType w:val="hybridMultilevel"/>
    <w:tmpl w:val="E7C63666"/>
    <w:lvl w:ilvl="0" w:tplc="08090013">
      <w:start w:val="1"/>
      <w:numFmt w:val="upperRoman"/>
      <w:lvlText w:val="%1."/>
      <w:lvlJc w:val="righ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EB2968"/>
    <w:multiLevelType w:val="multilevel"/>
    <w:tmpl w:val="A4421DFE"/>
    <w:lvl w:ilvl="0">
      <w:start w:val="1"/>
      <w:numFmt w:val="decimal"/>
      <w:lvlText w:val="%1"/>
      <w:lvlJc w:val="left"/>
      <w:pPr>
        <w:tabs>
          <w:tab w:val="num" w:pos="1224"/>
        </w:tabs>
        <w:ind w:left="1224" w:hanging="624"/>
      </w:pPr>
      <w:rPr>
        <w:rFonts w:hint="default"/>
        <w:color w:val="auto"/>
        <w:sz w:val="28"/>
        <w:szCs w:val="28"/>
      </w:rPr>
    </w:lvl>
    <w:lvl w:ilvl="1">
      <w:start w:val="1"/>
      <w:numFmt w:val="deci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21F5EDC"/>
    <w:multiLevelType w:val="hybridMultilevel"/>
    <w:tmpl w:val="C9344290"/>
    <w:lvl w:ilvl="0" w:tplc="08090001">
      <w:start w:val="1"/>
      <w:numFmt w:val="bullet"/>
      <w:lvlText w:val=""/>
      <w:lvlJc w:val="left"/>
      <w:pPr>
        <w:ind w:left="1414" w:hanging="360"/>
      </w:pPr>
      <w:rPr>
        <w:rFonts w:ascii="Symbol" w:hAnsi="Symbol" w:hint="default"/>
      </w:rPr>
    </w:lvl>
    <w:lvl w:ilvl="1" w:tplc="08090003" w:tentative="1">
      <w:start w:val="1"/>
      <w:numFmt w:val="bullet"/>
      <w:lvlText w:val="o"/>
      <w:lvlJc w:val="left"/>
      <w:pPr>
        <w:ind w:left="2134" w:hanging="360"/>
      </w:pPr>
      <w:rPr>
        <w:rFonts w:ascii="Courier New" w:hAnsi="Courier New" w:cs="Courier New" w:hint="default"/>
      </w:rPr>
    </w:lvl>
    <w:lvl w:ilvl="2" w:tplc="08090005" w:tentative="1">
      <w:start w:val="1"/>
      <w:numFmt w:val="bullet"/>
      <w:lvlText w:val=""/>
      <w:lvlJc w:val="left"/>
      <w:pPr>
        <w:ind w:left="2854" w:hanging="360"/>
      </w:pPr>
      <w:rPr>
        <w:rFonts w:ascii="Wingdings" w:hAnsi="Wingdings" w:hint="default"/>
      </w:rPr>
    </w:lvl>
    <w:lvl w:ilvl="3" w:tplc="08090001" w:tentative="1">
      <w:start w:val="1"/>
      <w:numFmt w:val="bullet"/>
      <w:lvlText w:val=""/>
      <w:lvlJc w:val="left"/>
      <w:pPr>
        <w:ind w:left="3574" w:hanging="360"/>
      </w:pPr>
      <w:rPr>
        <w:rFonts w:ascii="Symbol" w:hAnsi="Symbol" w:hint="default"/>
      </w:rPr>
    </w:lvl>
    <w:lvl w:ilvl="4" w:tplc="08090003" w:tentative="1">
      <w:start w:val="1"/>
      <w:numFmt w:val="bullet"/>
      <w:lvlText w:val="o"/>
      <w:lvlJc w:val="left"/>
      <w:pPr>
        <w:ind w:left="4294" w:hanging="360"/>
      </w:pPr>
      <w:rPr>
        <w:rFonts w:ascii="Courier New" w:hAnsi="Courier New" w:cs="Courier New" w:hint="default"/>
      </w:rPr>
    </w:lvl>
    <w:lvl w:ilvl="5" w:tplc="08090005" w:tentative="1">
      <w:start w:val="1"/>
      <w:numFmt w:val="bullet"/>
      <w:lvlText w:val=""/>
      <w:lvlJc w:val="left"/>
      <w:pPr>
        <w:ind w:left="5014" w:hanging="360"/>
      </w:pPr>
      <w:rPr>
        <w:rFonts w:ascii="Wingdings" w:hAnsi="Wingdings" w:hint="default"/>
      </w:rPr>
    </w:lvl>
    <w:lvl w:ilvl="6" w:tplc="08090001" w:tentative="1">
      <w:start w:val="1"/>
      <w:numFmt w:val="bullet"/>
      <w:lvlText w:val=""/>
      <w:lvlJc w:val="left"/>
      <w:pPr>
        <w:ind w:left="5734" w:hanging="360"/>
      </w:pPr>
      <w:rPr>
        <w:rFonts w:ascii="Symbol" w:hAnsi="Symbol" w:hint="default"/>
      </w:rPr>
    </w:lvl>
    <w:lvl w:ilvl="7" w:tplc="08090003" w:tentative="1">
      <w:start w:val="1"/>
      <w:numFmt w:val="bullet"/>
      <w:lvlText w:val="o"/>
      <w:lvlJc w:val="left"/>
      <w:pPr>
        <w:ind w:left="6454" w:hanging="360"/>
      </w:pPr>
      <w:rPr>
        <w:rFonts w:ascii="Courier New" w:hAnsi="Courier New" w:cs="Courier New" w:hint="default"/>
      </w:rPr>
    </w:lvl>
    <w:lvl w:ilvl="8" w:tplc="08090005" w:tentative="1">
      <w:start w:val="1"/>
      <w:numFmt w:val="bullet"/>
      <w:lvlText w:val=""/>
      <w:lvlJc w:val="left"/>
      <w:pPr>
        <w:ind w:left="7174" w:hanging="360"/>
      </w:pPr>
      <w:rPr>
        <w:rFonts w:ascii="Wingdings" w:hAnsi="Wingdings" w:hint="default"/>
      </w:rPr>
    </w:lvl>
  </w:abstractNum>
  <w:abstractNum w:abstractNumId="6" w15:restartNumberingAfterBreak="0">
    <w:nsid w:val="12EA54BE"/>
    <w:multiLevelType w:val="hybridMultilevel"/>
    <w:tmpl w:val="A35EC2BE"/>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13E14A0F"/>
    <w:multiLevelType w:val="hybridMultilevel"/>
    <w:tmpl w:val="57C8FFA4"/>
    <w:lvl w:ilvl="0" w:tplc="4F166B7E">
      <w:start w:val="1"/>
      <w:numFmt w:val="lowerLetter"/>
      <w:lvlText w:val="(%1)"/>
      <w:lvlJc w:val="left"/>
      <w:pPr>
        <w:ind w:left="810" w:hanging="45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8B37EA"/>
    <w:multiLevelType w:val="hybridMultilevel"/>
    <w:tmpl w:val="CFF457BE"/>
    <w:lvl w:ilvl="0" w:tplc="7EF84C6E">
      <w:start w:val="1"/>
      <w:numFmt w:val="decimal"/>
      <w:lvlText w:val="2. %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0202E51"/>
    <w:multiLevelType w:val="multilevel"/>
    <w:tmpl w:val="31922B7C"/>
    <w:lvl w:ilvl="0">
      <w:start w:val="1"/>
      <w:numFmt w:val="decimal"/>
      <w:isLgl/>
      <w:lvlText w:val="%1."/>
      <w:lvlJc w:val="left"/>
      <w:pPr>
        <w:tabs>
          <w:tab w:val="num" w:pos="720"/>
        </w:tabs>
        <w:ind w:left="720" w:hanging="720"/>
      </w:pPr>
      <w:rPr>
        <w:rFonts w:ascii="Arial" w:hAnsi="Arial" w:cs="Times New Roman" w:hint="default"/>
        <w:b w:val="0"/>
        <w:i w:val="0"/>
        <w:sz w:val="20"/>
        <w:szCs w:val="20"/>
      </w:rPr>
    </w:lvl>
    <w:lvl w:ilvl="1">
      <w:start w:val="1"/>
      <w:numFmt w:val="decimal"/>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224"/>
        </w:tabs>
        <w:ind w:left="2224" w:hanging="964"/>
      </w:pPr>
      <w:rPr>
        <w:rFonts w:hint="default"/>
        <w:b w:val="0"/>
      </w:rPr>
    </w:lvl>
    <w:lvl w:ilvl="3">
      <w:start w:val="1"/>
      <w:numFmt w:val="decimal"/>
      <w:lvlText w:val="%1.%2.%3.%4"/>
      <w:lvlJc w:val="left"/>
      <w:pPr>
        <w:tabs>
          <w:tab w:val="num" w:pos="1985"/>
        </w:tabs>
        <w:ind w:left="2591" w:hanging="1009"/>
      </w:pPr>
      <w:rPr>
        <w:rFonts w:hint="default"/>
      </w:rPr>
    </w:lvl>
    <w:lvl w:ilvl="4">
      <w:start w:val="1"/>
      <w:numFmt w:val="decimal"/>
      <w:lvlText w:val="%1.%2.%3.%4.%5"/>
      <w:lvlJc w:val="left"/>
      <w:pPr>
        <w:tabs>
          <w:tab w:val="num" w:pos="6048"/>
        </w:tabs>
        <w:ind w:left="6048" w:hanging="1152"/>
      </w:pPr>
      <w:rPr>
        <w:rFonts w:ascii="Times New Roman" w:hAnsi="Times New Roman" w:cs="Times New Roman" w:hint="default"/>
        <w:b w:val="0"/>
        <w:i w:val="0"/>
        <w:sz w:val="24"/>
      </w:rPr>
    </w:lvl>
    <w:lvl w:ilvl="5">
      <w:start w:val="1"/>
      <w:numFmt w:val="decimal"/>
      <w:isLgl/>
      <w:lvlText w:val="%1.%2.%3.%4.%5.%6"/>
      <w:lvlJc w:val="left"/>
      <w:pPr>
        <w:tabs>
          <w:tab w:val="num" w:pos="7488"/>
        </w:tabs>
        <w:ind w:left="7488" w:hanging="1440"/>
      </w:pPr>
      <w:rPr>
        <w:rFonts w:ascii="Times New Roman" w:hAnsi="Times New Roman" w:cs="Times New Roman" w:hint="default"/>
        <w:b w:val="0"/>
        <w:i w:val="0"/>
        <w:sz w:val="24"/>
      </w:rPr>
    </w:lvl>
    <w:lvl w:ilvl="6">
      <w:start w:val="1"/>
      <w:numFmt w:val="decimal"/>
      <w:lvlText w:val="%1.%2.%3.%4.%5.%6.%7."/>
      <w:lvlJc w:val="left"/>
      <w:pPr>
        <w:tabs>
          <w:tab w:val="num" w:pos="9216"/>
        </w:tabs>
        <w:ind w:left="9216" w:hanging="1728"/>
      </w:pPr>
      <w:rPr>
        <w:rFonts w:hint="default"/>
      </w:rPr>
    </w:lvl>
    <w:lvl w:ilvl="7">
      <w:start w:val="1"/>
      <w:numFmt w:val="decimal"/>
      <w:lvlText w:val="%1.%2.%3.%4.%5.%6.%7.%8."/>
      <w:lvlJc w:val="left"/>
      <w:pPr>
        <w:tabs>
          <w:tab w:val="num" w:pos="6264"/>
        </w:tabs>
        <w:ind w:left="6048" w:hanging="1224"/>
      </w:pPr>
      <w:rPr>
        <w:rFonts w:hint="default"/>
      </w:rPr>
    </w:lvl>
    <w:lvl w:ilvl="8">
      <w:start w:val="1"/>
      <w:numFmt w:val="decimal"/>
      <w:lvlText w:val="%1.%2.%3.%4.%5.%6.%7.%8.%9."/>
      <w:lvlJc w:val="left"/>
      <w:pPr>
        <w:tabs>
          <w:tab w:val="num" w:pos="6984"/>
        </w:tabs>
        <w:ind w:left="6624" w:hanging="1440"/>
      </w:pPr>
      <w:rPr>
        <w:rFonts w:hint="default"/>
      </w:rPr>
    </w:lvl>
  </w:abstractNum>
  <w:abstractNum w:abstractNumId="10" w15:restartNumberingAfterBreak="0">
    <w:nsid w:val="21DB7477"/>
    <w:multiLevelType w:val="multilevel"/>
    <w:tmpl w:val="16A2B9DC"/>
    <w:lvl w:ilvl="0">
      <w:start w:val="1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15:restartNumberingAfterBreak="0">
    <w:nsid w:val="25427F7C"/>
    <w:multiLevelType w:val="hybridMultilevel"/>
    <w:tmpl w:val="16A2B9DC"/>
    <w:lvl w:ilvl="0" w:tplc="6756D12A">
      <w:start w:val="11"/>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2" w15:restartNumberingAfterBreak="0">
    <w:nsid w:val="262770DF"/>
    <w:multiLevelType w:val="singleLevel"/>
    <w:tmpl w:val="817280DC"/>
    <w:lvl w:ilvl="0">
      <w:start w:val="1"/>
      <w:numFmt w:val="upperLetter"/>
      <w:pStyle w:val="Recitals"/>
      <w:lvlText w:val="(%1)"/>
      <w:lvlJc w:val="left"/>
      <w:pPr>
        <w:tabs>
          <w:tab w:val="num" w:pos="864"/>
        </w:tabs>
        <w:ind w:left="864" w:hanging="864"/>
      </w:pPr>
    </w:lvl>
  </w:abstractNum>
  <w:abstractNum w:abstractNumId="13" w15:restartNumberingAfterBreak="0">
    <w:nsid w:val="26747BD5"/>
    <w:multiLevelType w:val="multilevel"/>
    <w:tmpl w:val="0809001F"/>
    <w:lvl w:ilvl="0">
      <w:start w:val="1"/>
      <w:numFmt w:val="decimal"/>
      <w:lvlText w:val="%1."/>
      <w:lvlJc w:val="left"/>
      <w:pPr>
        <w:ind w:left="502"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1C058E7"/>
    <w:multiLevelType w:val="multilevel"/>
    <w:tmpl w:val="E248648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DE07576"/>
    <w:multiLevelType w:val="multilevel"/>
    <w:tmpl w:val="E138B9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304A2D"/>
    <w:multiLevelType w:val="hybridMultilevel"/>
    <w:tmpl w:val="E7B818D2"/>
    <w:lvl w:ilvl="0" w:tplc="E02C7E92">
      <w:start w:val="1"/>
      <w:numFmt w:val="upp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4A365B9"/>
    <w:multiLevelType w:val="hybridMultilevel"/>
    <w:tmpl w:val="77D6AC4A"/>
    <w:lvl w:ilvl="0" w:tplc="BD18F47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8437767"/>
    <w:multiLevelType w:val="multilevel"/>
    <w:tmpl w:val="05E216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BF0F2F"/>
    <w:multiLevelType w:val="hybridMultilevel"/>
    <w:tmpl w:val="8A5EC5A2"/>
    <w:lvl w:ilvl="0" w:tplc="BACCB5B2">
      <w:start w:val="10"/>
      <w:numFmt w:val="decimal"/>
      <w:lvlText w:val="%1."/>
      <w:lvlJc w:val="left"/>
      <w:pPr>
        <w:tabs>
          <w:tab w:val="num" w:pos="360"/>
        </w:tabs>
        <w:ind w:left="360" w:hanging="36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0" w15:restartNumberingAfterBreak="0">
    <w:nsid w:val="49062CD1"/>
    <w:multiLevelType w:val="hybridMultilevel"/>
    <w:tmpl w:val="1024A16C"/>
    <w:lvl w:ilvl="0" w:tplc="A22E6558">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A5440A7"/>
    <w:multiLevelType w:val="multilevel"/>
    <w:tmpl w:val="BC06D094"/>
    <w:lvl w:ilvl="0">
      <w:start w:val="1"/>
      <w:numFmt w:val="bullet"/>
      <w:lvlText w:val=""/>
      <w:lvlJc w:val="left"/>
      <w:pPr>
        <w:tabs>
          <w:tab w:val="num" w:pos="360"/>
        </w:tabs>
        <w:ind w:left="360" w:hanging="360"/>
      </w:pPr>
      <w:rPr>
        <w:rFonts w:ascii="Webdings" w:hAnsi="Webding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4CD70839"/>
    <w:multiLevelType w:val="multilevel"/>
    <w:tmpl w:val="22102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02570CE"/>
    <w:multiLevelType w:val="hybridMultilevel"/>
    <w:tmpl w:val="BC06D094"/>
    <w:lvl w:ilvl="0" w:tplc="A0C4FD44">
      <w:start w:val="1"/>
      <w:numFmt w:val="bullet"/>
      <w:lvlText w:val=""/>
      <w:lvlJc w:val="left"/>
      <w:pPr>
        <w:tabs>
          <w:tab w:val="num" w:pos="360"/>
        </w:tabs>
        <w:ind w:left="360" w:hanging="360"/>
      </w:pPr>
      <w:rPr>
        <w:rFonts w:ascii="Webdings" w:hAnsi="Webding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4" w15:restartNumberingAfterBreak="0">
    <w:nsid w:val="523E664A"/>
    <w:multiLevelType w:val="multilevel"/>
    <w:tmpl w:val="A7BC52CA"/>
    <w:styleLink w:val="MorganColeList"/>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 w:ilvl="1">
      <w:start w:val="1"/>
      <w:numFmt w:val="decimal"/>
      <w:pStyle w:val="MorganCole2"/>
      <w:lvlText w:val="%1.%2"/>
      <w:lvlJc w:val="left"/>
      <w:pPr>
        <w:tabs>
          <w:tab w:val="num" w:pos="851"/>
        </w:tabs>
        <w:ind w:left="851" w:hanging="851"/>
      </w:pPr>
      <w:rPr>
        <w:rFonts w:ascii="Arial" w:hAnsi="Arial" w:cs="Times New Roman" w:hint="default"/>
        <w:sz w:val="20"/>
      </w:rPr>
    </w:lvl>
    <w:lvl w:ilvl="2">
      <w:start w:val="1"/>
      <w:numFmt w:val="decimal"/>
      <w:pStyle w:val="MorganCole3"/>
      <w:lvlText w:val="%1.%2.%3"/>
      <w:lvlJc w:val="left"/>
      <w:pPr>
        <w:tabs>
          <w:tab w:val="num" w:pos="1701"/>
        </w:tabs>
        <w:ind w:left="1701" w:hanging="850"/>
      </w:pPr>
      <w:rPr>
        <w:rFonts w:ascii="Arial" w:hAnsi="Arial" w:cs="Times New Roman" w:hint="default"/>
        <w:sz w:val="20"/>
      </w:rPr>
    </w:lvl>
    <w:lvl w:ilvl="3">
      <w:start w:val="1"/>
      <w:numFmt w:val="decimal"/>
      <w:pStyle w:val="MorganCole4"/>
      <w:lvlText w:val="%1.%2.%3.%4"/>
      <w:lvlJc w:val="left"/>
      <w:pPr>
        <w:tabs>
          <w:tab w:val="num" w:pos="2835"/>
        </w:tabs>
        <w:ind w:left="2835" w:hanging="1134"/>
      </w:pPr>
      <w:rPr>
        <w:rFonts w:ascii="Arial" w:hAnsi="Arial" w:cs="Times New Roman" w:hint="default"/>
        <w:sz w:val="20"/>
      </w:rPr>
    </w:lvl>
    <w:lvl w:ilvl="4">
      <w:start w:val="1"/>
      <w:numFmt w:val="lowerLetter"/>
      <w:pStyle w:val="MorganCole5"/>
      <w:lvlText w:val="(%5)"/>
      <w:lvlJc w:val="left"/>
      <w:pPr>
        <w:tabs>
          <w:tab w:val="num" w:pos="3402"/>
        </w:tabs>
        <w:ind w:left="3402" w:hanging="567"/>
      </w:pPr>
      <w:rPr>
        <w:rFonts w:ascii="Arial" w:hAnsi="Arial" w:cs="Times New Roman" w:hint="default"/>
        <w:sz w:val="20"/>
      </w:rPr>
    </w:lvl>
    <w:lvl w:ilvl="5">
      <w:start w:val="1"/>
      <w:numFmt w:val="decimal"/>
      <w:lvlRestart w:val="0"/>
      <w:pStyle w:val="MorganColeSch"/>
      <w:suff w:val="space"/>
      <w:lvlText w:val="Atodlen %6 -"/>
      <w:lvlJc w:val="left"/>
      <w:pPr>
        <w:ind w:left="0" w:firstLine="0"/>
      </w:pPr>
      <w:rPr>
        <w:rFonts w:ascii="Arial Bold" w:hAnsi="Arial Bold" w:cs="Times New Roman" w:hint="default"/>
        <w:b/>
        <w:i w:val="0"/>
        <w:caps/>
        <w:color w:val="000000"/>
        <w:sz w:val="20"/>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57CC7E6D"/>
    <w:multiLevelType w:val="hybridMultilevel"/>
    <w:tmpl w:val="C9AA3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846922"/>
    <w:multiLevelType w:val="hybridMultilevel"/>
    <w:tmpl w:val="FEDCC1C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163692"/>
    <w:multiLevelType w:val="hybridMultilevel"/>
    <w:tmpl w:val="5C187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C6D06BD"/>
    <w:multiLevelType w:val="multilevel"/>
    <w:tmpl w:val="FEFC9D18"/>
    <w:lvl w:ilvl="0">
      <w:start w:val="1"/>
      <w:numFmt w:val="decimal"/>
      <w:pStyle w:val="Style1"/>
      <w:lvlText w:val="%1"/>
      <w:lvlJc w:val="left"/>
      <w:pPr>
        <w:ind w:left="405" w:hanging="405"/>
      </w:pPr>
      <w:rPr>
        <w:b/>
        <w:color w:val="auto"/>
        <w:sz w:val="28"/>
        <w:szCs w:val="28"/>
      </w:rPr>
    </w:lvl>
    <w:lvl w:ilvl="1">
      <w:start w:val="1"/>
      <w:numFmt w:val="decimal"/>
      <w:lvlText w:val="%1.%2"/>
      <w:lvlJc w:val="left"/>
      <w:pPr>
        <w:ind w:left="405" w:hanging="405"/>
      </w:pPr>
      <w:rPr>
        <w:rFonts w:ascii="Calibri" w:hAnsi="Calibri" w:cs="Times New Roman" w:hint="default"/>
        <w:b/>
        <w:color w:val="auto"/>
        <w:sz w:val="24"/>
        <w:szCs w:val="24"/>
      </w:rPr>
    </w:lvl>
    <w:lvl w:ilvl="2">
      <w:start w:val="1"/>
      <w:numFmt w:val="decimal"/>
      <w:lvlText w:val="%1.%2.%3"/>
      <w:lvlJc w:val="left"/>
      <w:pPr>
        <w:ind w:left="720" w:hanging="720"/>
      </w:pPr>
      <w:rPr>
        <w:rFonts w:ascii="Calibri" w:hAnsi="Calibri" w:cs="Times New Roman" w:hint="default"/>
        <w:b/>
        <w:color w:val="auto"/>
        <w:sz w:val="24"/>
        <w:szCs w:val="24"/>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9" w15:restartNumberingAfterBreak="0">
    <w:nsid w:val="5D623A52"/>
    <w:multiLevelType w:val="hybridMultilevel"/>
    <w:tmpl w:val="00A61C9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3836B1C"/>
    <w:multiLevelType w:val="multilevel"/>
    <w:tmpl w:val="A83806EC"/>
    <w:styleLink w:val="WWNum8"/>
    <w:lvl w:ilvl="0">
      <w:start w:val="1"/>
      <w:numFmt w:val="decimal"/>
      <w:lvlText w:val="%1."/>
      <w:lvlJc w:val="left"/>
      <w:pPr>
        <w:ind w:left="720" w:hanging="720"/>
      </w:pPr>
      <w:rPr>
        <w:color w:val="000000"/>
      </w:rPr>
    </w:lvl>
    <w:lvl w:ilvl="1">
      <w:start w:val="1"/>
      <w:numFmt w:val="decimal"/>
      <w:lvlText w:val="%1.%2"/>
      <w:lvlJc w:val="left"/>
      <w:pPr>
        <w:ind w:left="720" w:hanging="720"/>
      </w:pPr>
      <w:rPr>
        <w:rFonts w:ascii="Arial" w:hAnsi="Arial"/>
        <w:color w:val="000000"/>
        <w:sz w:val="24"/>
      </w:rPr>
    </w:lvl>
    <w:lvl w:ilvl="2">
      <w:start w:val="1"/>
      <w:numFmt w:val="lowerLetter"/>
      <w:lvlText w:val="(%3)"/>
      <w:lvlJc w:val="left"/>
      <w:pPr>
        <w:ind w:left="1554" w:hanging="560"/>
      </w:pPr>
      <w:rPr>
        <w:rFonts w:ascii="Arial" w:hAnsi="Arial"/>
        <w:color w:val="000000"/>
        <w:sz w:val="24"/>
      </w:rPr>
    </w:lvl>
    <w:lvl w:ilvl="3">
      <w:start w:val="1"/>
      <w:numFmt w:val="lowerRoman"/>
      <w:lvlText w:val="(%4)"/>
      <w:lvlJc w:val="left"/>
      <w:pPr>
        <w:ind w:left="2275" w:hanging="576"/>
      </w:pPr>
      <w:rPr>
        <w:rFonts w:ascii="Arial" w:hAnsi="Arial"/>
        <w:color w:val="000000"/>
        <w:sz w:val="24"/>
        <w:szCs w:val="20"/>
      </w:rPr>
    </w:lvl>
    <w:lvl w:ilvl="4">
      <w:start w:val="1"/>
      <w:numFmt w:val="upperLetter"/>
      <w:lvlText w:val="(%5)"/>
      <w:lvlJc w:val="left"/>
      <w:pPr>
        <w:ind w:left="2880" w:hanging="72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4776EFD"/>
    <w:multiLevelType w:val="multilevel"/>
    <w:tmpl w:val="8A5EC5A2"/>
    <w:lvl w:ilvl="0">
      <w:start w:val="10"/>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15:restartNumberingAfterBreak="0">
    <w:nsid w:val="6D0C2F44"/>
    <w:multiLevelType w:val="multilevel"/>
    <w:tmpl w:val="7D42F14A"/>
    <w:lvl w:ilvl="0">
      <w:start w:val="1"/>
      <w:numFmt w:val="decimal"/>
      <w:pStyle w:val="MRHeading1"/>
      <w:lvlText w:val="%1"/>
      <w:lvlJc w:val="left"/>
      <w:pPr>
        <w:ind w:left="720" w:hanging="720"/>
      </w:pPr>
      <w:rPr>
        <w:rFonts w:cs="Times New Roman"/>
        <w:b/>
        <w:i w:val="0"/>
        <w:sz w:val="22"/>
      </w:rPr>
    </w:lvl>
    <w:lvl w:ilvl="1">
      <w:start w:val="1"/>
      <w:numFmt w:val="decimal"/>
      <w:pStyle w:val="MRHeading2"/>
      <w:lvlText w:val="%1.%2"/>
      <w:lvlJc w:val="left"/>
      <w:pPr>
        <w:ind w:left="720" w:hanging="720"/>
      </w:pPr>
      <w:rPr>
        <w:rFonts w:cs="Times New Roman"/>
      </w:rPr>
    </w:lvl>
    <w:lvl w:ilvl="2">
      <w:start w:val="1"/>
      <w:numFmt w:val="decimal"/>
      <w:pStyle w:val="MRHeading3"/>
      <w:lvlText w:val="%1.%2.%3"/>
      <w:lvlJc w:val="left"/>
      <w:pPr>
        <w:ind w:left="1800" w:hanging="1080"/>
      </w:pPr>
      <w:rPr>
        <w:rFonts w:cs="Times New Roman"/>
      </w:rPr>
    </w:lvl>
    <w:lvl w:ilvl="3">
      <w:start w:val="1"/>
      <w:numFmt w:val="lowerRoman"/>
      <w:pStyle w:val="MRHeading4"/>
      <w:lvlText w:val="(%4)"/>
      <w:lvlJc w:val="left"/>
      <w:pPr>
        <w:ind w:left="2520" w:hanging="720"/>
      </w:pPr>
      <w:rPr>
        <w:rFonts w:cs="Times New Roman"/>
      </w:rPr>
    </w:lvl>
    <w:lvl w:ilvl="4">
      <w:start w:val="1"/>
      <w:numFmt w:val="upperLetter"/>
      <w:pStyle w:val="MRHeading5"/>
      <w:lvlText w:val="(%5)"/>
      <w:lvlJc w:val="left"/>
      <w:pPr>
        <w:ind w:left="3240" w:hanging="720"/>
      </w:pPr>
      <w:rPr>
        <w:rFonts w:cs="Times New Roman"/>
      </w:rPr>
    </w:lvl>
    <w:lvl w:ilvl="5">
      <w:start w:val="1"/>
      <w:numFmt w:val="decimal"/>
      <w:pStyle w:val="MRHeading6"/>
      <w:lvlText w:val="%6)"/>
      <w:lvlJc w:val="left"/>
      <w:pPr>
        <w:ind w:left="3960" w:hanging="720"/>
      </w:pPr>
      <w:rPr>
        <w:rFonts w:cs="Times New Roman"/>
      </w:rPr>
    </w:lvl>
    <w:lvl w:ilvl="6">
      <w:start w:val="1"/>
      <w:numFmt w:val="lowerLetter"/>
      <w:pStyle w:val="MRHeading7"/>
      <w:lvlText w:val="%7)"/>
      <w:lvlJc w:val="left"/>
      <w:pPr>
        <w:ind w:left="4680" w:hanging="720"/>
      </w:pPr>
      <w:rPr>
        <w:rFonts w:cs="Times New Roman"/>
      </w:rPr>
    </w:lvl>
    <w:lvl w:ilvl="7">
      <w:start w:val="1"/>
      <w:numFmt w:val="lowerRoman"/>
      <w:pStyle w:val="MRHeading8"/>
      <w:lvlText w:val="%8)"/>
      <w:lvlJc w:val="left"/>
      <w:pPr>
        <w:ind w:left="5400" w:hanging="720"/>
      </w:pPr>
      <w:rPr>
        <w:rFonts w:cs="Times New Roman"/>
      </w:rPr>
    </w:lvl>
    <w:lvl w:ilvl="8">
      <w:start w:val="1"/>
      <w:numFmt w:val="upperLetter"/>
      <w:pStyle w:val="MRHeading9"/>
      <w:lvlText w:val="%9)"/>
      <w:lvlJc w:val="left"/>
      <w:pPr>
        <w:ind w:left="6120" w:hanging="720"/>
      </w:pPr>
      <w:rPr>
        <w:rFonts w:cs="Times New Roman"/>
      </w:rPr>
    </w:lvl>
  </w:abstractNum>
  <w:abstractNum w:abstractNumId="33" w15:restartNumberingAfterBreak="0">
    <w:nsid w:val="6DDF4485"/>
    <w:multiLevelType w:val="multilevel"/>
    <w:tmpl w:val="EEA0F7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DE95001"/>
    <w:multiLevelType w:val="singleLevel"/>
    <w:tmpl w:val="0F265FBA"/>
    <w:lvl w:ilvl="0">
      <w:start w:val="1"/>
      <w:numFmt w:val="decimal"/>
      <w:lvlText w:val="%1."/>
      <w:lvlJc w:val="left"/>
      <w:pPr>
        <w:tabs>
          <w:tab w:val="num" w:pos="705"/>
        </w:tabs>
        <w:ind w:left="705" w:hanging="705"/>
      </w:pPr>
      <w:rPr>
        <w:rFonts w:hint="default"/>
      </w:rPr>
    </w:lvl>
  </w:abstractNum>
  <w:num w:numId="1" w16cid:durableId="106850031">
    <w:abstractNumId w:val="34"/>
  </w:num>
  <w:num w:numId="2" w16cid:durableId="287518418">
    <w:abstractNumId w:val="19"/>
  </w:num>
  <w:num w:numId="3" w16cid:durableId="170880322">
    <w:abstractNumId w:val="31"/>
  </w:num>
  <w:num w:numId="4" w16cid:durableId="178200734">
    <w:abstractNumId w:val="11"/>
  </w:num>
  <w:num w:numId="5" w16cid:durableId="852451136">
    <w:abstractNumId w:val="23"/>
  </w:num>
  <w:num w:numId="6" w16cid:durableId="1952860741">
    <w:abstractNumId w:val="21"/>
  </w:num>
  <w:num w:numId="7" w16cid:durableId="1261061436">
    <w:abstractNumId w:val="10"/>
  </w:num>
  <w:num w:numId="8" w16cid:durableId="1732536840">
    <w:abstractNumId w:val="29"/>
  </w:num>
  <w:num w:numId="9" w16cid:durableId="474446933">
    <w:abstractNumId w:val="2"/>
  </w:num>
  <w:num w:numId="10" w16cid:durableId="1831362735">
    <w:abstractNumId w:val="17"/>
  </w:num>
  <w:num w:numId="11" w16cid:durableId="102112756">
    <w:abstractNumId w:val="13"/>
  </w:num>
  <w:num w:numId="12" w16cid:durableId="1668362487">
    <w:abstractNumId w:val="8"/>
  </w:num>
  <w:num w:numId="13" w16cid:durableId="1000233591">
    <w:abstractNumId w:val="20"/>
  </w:num>
  <w:num w:numId="14" w16cid:durableId="1591767163">
    <w:abstractNumId w:val="24"/>
  </w:num>
  <w:num w:numId="15" w16cid:durableId="1387799677">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b w:val="0"/>
          <w:bCs/>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16" w16cid:durableId="480854134">
    <w:abstractNumId w:val="24"/>
    <w:lvlOverride w:ilvl="0">
      <w:startOverride w:val="1"/>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startOverride w:va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startOverride w:val="1"/>
      <w:lvl w:ilvl="2">
        <w:start w:val="1"/>
        <w:numFmt w:val="decimal"/>
        <w:pStyle w:val="MorganCole3"/>
        <w:lvlText w:val="%1.%2.%3"/>
        <w:lvlJc w:val="left"/>
        <w:pPr>
          <w:tabs>
            <w:tab w:val="num" w:pos="1701"/>
          </w:tabs>
          <w:ind w:left="1701" w:hanging="850"/>
        </w:pPr>
        <w:rPr>
          <w:rFonts w:ascii="Arial" w:hAnsi="Arial" w:cs="Times New Roman" w:hint="default"/>
          <w:sz w:val="20"/>
        </w:rPr>
      </w:lvl>
    </w:lvlOverride>
    <w:lvlOverride w:ilvl="3">
      <w:startOverride w:val="1"/>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startOverride w:val="1"/>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startOverride w:val="1"/>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startOverride w:val="1"/>
      <w:lvl w:ilvl="6">
        <w:start w:val="1"/>
        <w:numFmt w:val="decimal"/>
        <w:lvlText w:val="%7."/>
        <w:lvlJc w:val="left"/>
        <w:pPr>
          <w:tabs>
            <w:tab w:val="num" w:pos="2520"/>
          </w:tabs>
          <w:ind w:left="2520" w:hanging="360"/>
        </w:pPr>
        <w:rPr>
          <w:rFonts w:cs="Times New Roman" w:hint="default"/>
        </w:rPr>
      </w:lvl>
    </w:lvlOverride>
    <w:lvlOverride w:ilvl="7">
      <w:startOverride w:val="1"/>
      <w:lvl w:ilvl="7">
        <w:start w:val="1"/>
        <w:numFmt w:val="lowerLetter"/>
        <w:lvlText w:val="%8."/>
        <w:lvlJc w:val="left"/>
        <w:pPr>
          <w:tabs>
            <w:tab w:val="num" w:pos="2880"/>
          </w:tabs>
          <w:ind w:left="2880" w:hanging="360"/>
        </w:pPr>
        <w:rPr>
          <w:rFonts w:cs="Times New Roman" w:hint="default"/>
        </w:rPr>
      </w:lvl>
    </w:lvlOverride>
    <w:lvlOverride w:ilvl="8">
      <w:startOverride w:val="1"/>
      <w:lvl w:ilvl="8">
        <w:start w:val="1"/>
        <w:numFmt w:val="lowerRoman"/>
        <w:lvlText w:val="%9."/>
        <w:lvlJc w:val="left"/>
        <w:pPr>
          <w:tabs>
            <w:tab w:val="num" w:pos="3240"/>
          </w:tabs>
          <w:ind w:left="3240" w:hanging="360"/>
        </w:pPr>
        <w:rPr>
          <w:rFonts w:cs="Times New Roman" w:hint="default"/>
        </w:rPr>
      </w:lvl>
    </w:lvlOverride>
  </w:num>
  <w:num w:numId="17" w16cid:durableId="873423606">
    <w:abstractNumId w:val="9"/>
  </w:num>
  <w:num w:numId="18" w16cid:durableId="1878077649">
    <w:abstractNumId w:val="16"/>
  </w:num>
  <w:num w:numId="19" w16cid:durableId="644968382">
    <w:abstractNumId w:val="24"/>
  </w:num>
  <w:num w:numId="20" w16cid:durableId="795298551">
    <w:abstractNumId w:val="24"/>
  </w:num>
  <w:num w:numId="21" w16cid:durableId="1547764038">
    <w:abstractNumId w:val="24"/>
  </w:num>
  <w:num w:numId="22" w16cid:durableId="1137185910">
    <w:abstractNumId w:val="24"/>
  </w:num>
  <w:num w:numId="23" w16cid:durableId="2003005535">
    <w:abstractNumId w:val="24"/>
  </w:num>
  <w:num w:numId="24" w16cid:durableId="1812289168">
    <w:abstractNumId w:val="24"/>
  </w:num>
  <w:num w:numId="25" w16cid:durableId="854031684">
    <w:abstractNumId w:val="24"/>
  </w:num>
  <w:num w:numId="26" w16cid:durableId="1481189946">
    <w:abstractNumId w:val="24"/>
  </w:num>
  <w:num w:numId="27" w16cid:durableId="205987681">
    <w:abstractNumId w:val="24"/>
  </w:num>
  <w:num w:numId="28" w16cid:durableId="971792594">
    <w:abstractNumId w:val="24"/>
  </w:num>
  <w:num w:numId="29" w16cid:durableId="1859392013">
    <w:abstractNumId w:val="24"/>
  </w:num>
  <w:num w:numId="30" w16cid:durableId="1710566851">
    <w:abstractNumId w:val="27"/>
  </w:num>
  <w:num w:numId="31" w16cid:durableId="649795929">
    <w:abstractNumId w:val="24"/>
  </w:num>
  <w:num w:numId="32" w16cid:durableId="2130197847">
    <w:abstractNumId w:val="12"/>
  </w:num>
  <w:num w:numId="33" w16cid:durableId="2001960697">
    <w:abstractNumId w:val="25"/>
  </w:num>
  <w:num w:numId="34" w16cid:durableId="429476357">
    <w:abstractNumId w:val="5"/>
  </w:num>
  <w:num w:numId="35" w16cid:durableId="754981189">
    <w:abstractNumId w:val="24"/>
    <w:lvlOverride w:ilvl="0">
      <w:lvl w:ilvl="0">
        <w:start w:val="1"/>
        <w:numFmt w:val="decimal"/>
        <w:pStyle w:val="MorganCole1"/>
        <w:lvlText w:val="%1."/>
        <w:lvlJc w:val="left"/>
        <w:pPr>
          <w:tabs>
            <w:tab w:val="num" w:pos="851"/>
          </w:tabs>
          <w:ind w:left="851" w:hanging="851"/>
        </w:pPr>
        <w:rPr>
          <w:rFonts w:ascii="Arial Bold" w:hAnsi="Arial Bold" w:cs="Times New Roman" w:hint="default"/>
          <w:b/>
          <w:smallCaps/>
          <w:color w:val="000000"/>
          <w:kern w:val="0"/>
          <w:sz w:val="20"/>
          <w:u w:val="none"/>
        </w:rPr>
      </w:lvl>
    </w:lvlOverride>
    <w:lvlOverride w:ilvl="1">
      <w:lvl w:ilvl="1">
        <w:start w:val="1"/>
        <w:numFmt w:val="decimal"/>
        <w:pStyle w:val="MorganCole2"/>
        <w:lvlText w:val="%1.%2"/>
        <w:lvlJc w:val="left"/>
        <w:pPr>
          <w:tabs>
            <w:tab w:val="num" w:pos="851"/>
          </w:tabs>
          <w:ind w:left="851" w:hanging="851"/>
        </w:pPr>
        <w:rPr>
          <w:rFonts w:ascii="Arial" w:hAnsi="Arial" w:cs="Times New Roman" w:hint="default"/>
          <w:sz w:val="20"/>
        </w:rPr>
      </w:lvl>
    </w:lvlOverride>
    <w:lvlOverride w:ilvl="2">
      <w:lvl w:ilvl="2">
        <w:start w:val="1"/>
        <w:numFmt w:val="decimal"/>
        <w:pStyle w:val="MorganCole3"/>
        <w:lvlText w:val="%1.%2.%3"/>
        <w:lvlJc w:val="left"/>
        <w:pPr>
          <w:tabs>
            <w:tab w:val="num" w:pos="1701"/>
          </w:tabs>
          <w:ind w:left="1701" w:hanging="850"/>
        </w:pPr>
        <w:rPr>
          <w:rFonts w:ascii="Arial" w:hAnsi="Arial" w:cs="Times New Roman" w:hint="default"/>
          <w:b w:val="0"/>
          <w:bCs/>
          <w:sz w:val="20"/>
        </w:rPr>
      </w:lvl>
    </w:lvlOverride>
    <w:lvlOverride w:ilvl="3">
      <w:lvl w:ilvl="3">
        <w:start w:val="1"/>
        <w:numFmt w:val="decimal"/>
        <w:pStyle w:val="MorganCole4"/>
        <w:lvlText w:val="%1.%2.%3.%4"/>
        <w:lvlJc w:val="left"/>
        <w:pPr>
          <w:tabs>
            <w:tab w:val="num" w:pos="2835"/>
          </w:tabs>
          <w:ind w:left="2835" w:hanging="1134"/>
        </w:pPr>
        <w:rPr>
          <w:rFonts w:ascii="Arial" w:hAnsi="Arial" w:cs="Times New Roman" w:hint="default"/>
          <w:sz w:val="20"/>
        </w:rPr>
      </w:lvl>
    </w:lvlOverride>
    <w:lvlOverride w:ilvl="4">
      <w:lvl w:ilvl="4">
        <w:start w:val="1"/>
        <w:numFmt w:val="lowerLetter"/>
        <w:pStyle w:val="MorganCole5"/>
        <w:lvlText w:val="(%5)"/>
        <w:lvlJc w:val="left"/>
        <w:pPr>
          <w:tabs>
            <w:tab w:val="num" w:pos="3402"/>
          </w:tabs>
          <w:ind w:left="3402" w:hanging="567"/>
        </w:pPr>
        <w:rPr>
          <w:rFonts w:ascii="Arial" w:hAnsi="Arial" w:cs="Times New Roman" w:hint="default"/>
          <w:sz w:val="20"/>
        </w:rPr>
      </w:lvl>
    </w:lvlOverride>
    <w:lvlOverride w:ilvl="5">
      <w:lvl w:ilvl="5">
        <w:start w:val="1"/>
        <w:numFmt w:val="decimal"/>
        <w:lvlRestart w:val="0"/>
        <w:pStyle w:val="MorganColeSch"/>
        <w:suff w:val="space"/>
        <w:lvlText w:val="Schedule %6 -"/>
        <w:lvlJc w:val="left"/>
        <w:pPr>
          <w:ind w:left="0" w:firstLine="0"/>
        </w:pPr>
        <w:rPr>
          <w:rFonts w:ascii="Arial Bold" w:hAnsi="Arial Bold" w:cs="Times New Roman" w:hint="default"/>
          <w:b/>
          <w:i w:val="0"/>
          <w:caps/>
          <w:color w:val="000000"/>
          <w:sz w:val="20"/>
        </w:rPr>
      </w:lvl>
    </w:lvlOverride>
    <w:lvlOverride w:ilvl="6">
      <w:lvl w:ilvl="6">
        <w:start w:val="1"/>
        <w:numFmt w:val="decimal"/>
        <w:lvlText w:val="%7."/>
        <w:lvlJc w:val="left"/>
        <w:pPr>
          <w:tabs>
            <w:tab w:val="num" w:pos="2520"/>
          </w:tabs>
          <w:ind w:left="2520" w:hanging="360"/>
        </w:pPr>
        <w:rPr>
          <w:rFonts w:cs="Times New Roman" w:hint="default"/>
        </w:rPr>
      </w:lvl>
    </w:lvlOverride>
    <w:lvlOverride w:ilvl="7">
      <w:lvl w:ilvl="7">
        <w:start w:val="1"/>
        <w:numFmt w:val="lowerLetter"/>
        <w:lvlText w:val="%8."/>
        <w:lvlJc w:val="left"/>
        <w:pPr>
          <w:tabs>
            <w:tab w:val="num" w:pos="2880"/>
          </w:tabs>
          <w:ind w:left="2880" w:hanging="360"/>
        </w:pPr>
        <w:rPr>
          <w:rFonts w:cs="Times New Roman" w:hint="default"/>
        </w:rPr>
      </w:lvl>
    </w:lvlOverride>
    <w:lvlOverride w:ilvl="8">
      <w:lvl w:ilvl="8">
        <w:start w:val="1"/>
        <w:numFmt w:val="lowerRoman"/>
        <w:lvlText w:val="%9."/>
        <w:lvlJc w:val="left"/>
        <w:pPr>
          <w:tabs>
            <w:tab w:val="num" w:pos="3240"/>
          </w:tabs>
          <w:ind w:left="3240" w:hanging="360"/>
        </w:pPr>
        <w:rPr>
          <w:rFonts w:cs="Times New Roman" w:hint="default"/>
        </w:rPr>
      </w:lvl>
    </w:lvlOverride>
  </w:num>
  <w:num w:numId="36" w16cid:durableId="21366137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0009353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8080869">
    <w:abstractNumId w:val="1"/>
  </w:num>
  <w:num w:numId="39" w16cid:durableId="737443235">
    <w:abstractNumId w:val="0"/>
  </w:num>
  <w:num w:numId="40" w16cid:durableId="1684278983">
    <w:abstractNumId w:val="7"/>
  </w:num>
  <w:num w:numId="41" w16cid:durableId="1735589981">
    <w:abstractNumId w:val="33"/>
  </w:num>
  <w:num w:numId="42" w16cid:durableId="517963259">
    <w:abstractNumId w:val="15"/>
  </w:num>
  <w:num w:numId="43" w16cid:durableId="928539550">
    <w:abstractNumId w:val="14"/>
  </w:num>
  <w:num w:numId="44" w16cid:durableId="328291752">
    <w:abstractNumId w:val="18"/>
  </w:num>
  <w:num w:numId="45" w16cid:durableId="2035572039">
    <w:abstractNumId w:val="22"/>
  </w:num>
  <w:num w:numId="46" w16cid:durableId="1663311660">
    <w:abstractNumId w:val="6"/>
  </w:num>
  <w:num w:numId="47" w16cid:durableId="2128313447">
    <w:abstractNumId w:val="30"/>
  </w:num>
  <w:num w:numId="48" w16cid:durableId="40323071">
    <w:abstractNumId w:val="24"/>
  </w:num>
  <w:num w:numId="49" w16cid:durableId="425003114">
    <w:abstractNumId w:val="4"/>
  </w:num>
  <w:num w:numId="50" w16cid:durableId="2036076542">
    <w:abstractNumId w:val="3"/>
  </w:num>
  <w:num w:numId="51" w16cid:durableId="1956398330">
    <w:abstractNumId w:val="26"/>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numFmt w:val="lowerRoman"/>
    <w:footnote w:id="-1"/>
    <w:footnote w:id="0"/>
  </w:footnotePr>
  <w:endnotePr>
    <w:pos w:val="sectEnd"/>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MSDocNumber" w:val="69824012"/>
    <w:docVar w:name="DMSDocVersion" w:val="1"/>
    <w:docVar w:name="DocNumberVers" w:val="35898741"/>
    <w:docVar w:name="FooterDocNo" w:val="WASPI Data Processing Agreement template (DRAFT)v.2.docx"/>
    <w:docVar w:name="FSAuthor1stName" w:val="Jon"/>
    <w:docVar w:name="FSAuthorEmail" w:val="jon.belcher@blakemorgan.co.uk"/>
    <w:docVar w:name="FSAuthorExt" w:val="029 2068 6268"/>
    <w:docVar w:name="FSAuthorLogon" w:val="LEWIST"/>
    <w:docVar w:name="FSAuthorName" w:val="Lewis, Tomos"/>
    <w:docVar w:name="FSAuthorOffice" w:val="Cardiff"/>
    <w:docVar w:name="FSAuthorSurname" w:val="Belcher"/>
    <w:docVar w:name="FSAuthorTitle" w:val="Associate - Commercial Wales"/>
    <w:docVar w:name="FSClientName" w:val="Digital Health and Care Wales"/>
    <w:docVar w:name="FSClientNumber" w:val="00614172"/>
    <w:docVar w:name="FSDocNumber" w:val="69824012"/>
    <w:docVar w:name="FSDocVersion" w:val="1"/>
    <w:docVar w:name="FSMatterDesc" w:val="WASPI Legal support"/>
    <w:docVar w:name="FSMatterNumber" w:val="000024"/>
    <w:docVar w:name="FSTypist" w:val="LEWIST"/>
    <w:docVar w:name="FSTypistExt" w:val="029 2068 6268"/>
    <w:docVar w:name="FSTypistLogon" w:val="LEWIST"/>
    <w:docVar w:name="FSTypistName" w:val="Lewis, Tomos"/>
    <w:docVar w:name="zTimeOpened" w:val="13-Oct-2023 15:27:30"/>
    <w:docVar w:name="zVersNumberShow" w:val="False"/>
  </w:docVars>
  <w:rsids>
    <w:rsidRoot w:val="009007D8"/>
    <w:rsid w:val="00007518"/>
    <w:rsid w:val="00011A64"/>
    <w:rsid w:val="00024E23"/>
    <w:rsid w:val="000277F7"/>
    <w:rsid w:val="0003312E"/>
    <w:rsid w:val="00034225"/>
    <w:rsid w:val="00042DE7"/>
    <w:rsid w:val="00051842"/>
    <w:rsid w:val="000535DC"/>
    <w:rsid w:val="00064E57"/>
    <w:rsid w:val="00086D43"/>
    <w:rsid w:val="000C2862"/>
    <w:rsid w:val="000D0DF3"/>
    <w:rsid w:val="000F02B1"/>
    <w:rsid w:val="000F35ED"/>
    <w:rsid w:val="00103B4D"/>
    <w:rsid w:val="001161FD"/>
    <w:rsid w:val="00122305"/>
    <w:rsid w:val="00136802"/>
    <w:rsid w:val="001670C6"/>
    <w:rsid w:val="0018300D"/>
    <w:rsid w:val="001B036B"/>
    <w:rsid w:val="001B62D0"/>
    <w:rsid w:val="001C7372"/>
    <w:rsid w:val="001E43CF"/>
    <w:rsid w:val="0022090B"/>
    <w:rsid w:val="00224057"/>
    <w:rsid w:val="00230DBE"/>
    <w:rsid w:val="002341DC"/>
    <w:rsid w:val="00242773"/>
    <w:rsid w:val="0024570C"/>
    <w:rsid w:val="00257A10"/>
    <w:rsid w:val="00260FE5"/>
    <w:rsid w:val="00265C3A"/>
    <w:rsid w:val="002671A2"/>
    <w:rsid w:val="00272209"/>
    <w:rsid w:val="00277172"/>
    <w:rsid w:val="0028377E"/>
    <w:rsid w:val="00292A78"/>
    <w:rsid w:val="002A1F4F"/>
    <w:rsid w:val="002A6672"/>
    <w:rsid w:val="002A683A"/>
    <w:rsid w:val="002B0CFA"/>
    <w:rsid w:val="002B529A"/>
    <w:rsid w:val="002C12DB"/>
    <w:rsid w:val="002D5290"/>
    <w:rsid w:val="002E4D43"/>
    <w:rsid w:val="002E6EC0"/>
    <w:rsid w:val="002F3E89"/>
    <w:rsid w:val="002F66C0"/>
    <w:rsid w:val="00306A97"/>
    <w:rsid w:val="00315AD4"/>
    <w:rsid w:val="00323CC4"/>
    <w:rsid w:val="00330024"/>
    <w:rsid w:val="00345449"/>
    <w:rsid w:val="0035474E"/>
    <w:rsid w:val="00356311"/>
    <w:rsid w:val="00367EDF"/>
    <w:rsid w:val="00372AAB"/>
    <w:rsid w:val="00374674"/>
    <w:rsid w:val="00382199"/>
    <w:rsid w:val="00390B14"/>
    <w:rsid w:val="003A2B4E"/>
    <w:rsid w:val="003B4223"/>
    <w:rsid w:val="003C477B"/>
    <w:rsid w:val="003D3338"/>
    <w:rsid w:val="003D63ED"/>
    <w:rsid w:val="003D6699"/>
    <w:rsid w:val="003F4E16"/>
    <w:rsid w:val="003F7BD0"/>
    <w:rsid w:val="00424BC0"/>
    <w:rsid w:val="004301EA"/>
    <w:rsid w:val="004304F4"/>
    <w:rsid w:val="00437A2C"/>
    <w:rsid w:val="00472CE3"/>
    <w:rsid w:val="004818A9"/>
    <w:rsid w:val="00484B91"/>
    <w:rsid w:val="00495689"/>
    <w:rsid w:val="004B508C"/>
    <w:rsid w:val="004C3694"/>
    <w:rsid w:val="004D5700"/>
    <w:rsid w:val="004D6113"/>
    <w:rsid w:val="004D7F26"/>
    <w:rsid w:val="004F14FF"/>
    <w:rsid w:val="0050109F"/>
    <w:rsid w:val="00524F4B"/>
    <w:rsid w:val="005328FB"/>
    <w:rsid w:val="00532EF2"/>
    <w:rsid w:val="00534886"/>
    <w:rsid w:val="005432D7"/>
    <w:rsid w:val="0054406A"/>
    <w:rsid w:val="00545543"/>
    <w:rsid w:val="0055302E"/>
    <w:rsid w:val="00557806"/>
    <w:rsid w:val="0056773B"/>
    <w:rsid w:val="00570679"/>
    <w:rsid w:val="00592BB2"/>
    <w:rsid w:val="00594C05"/>
    <w:rsid w:val="005956C2"/>
    <w:rsid w:val="005B0E5F"/>
    <w:rsid w:val="005B5827"/>
    <w:rsid w:val="005F1ADA"/>
    <w:rsid w:val="005F62A5"/>
    <w:rsid w:val="0061227E"/>
    <w:rsid w:val="006408D8"/>
    <w:rsid w:val="00640A68"/>
    <w:rsid w:val="00646E64"/>
    <w:rsid w:val="00652650"/>
    <w:rsid w:val="006635A2"/>
    <w:rsid w:val="006655B5"/>
    <w:rsid w:val="0067385A"/>
    <w:rsid w:val="00677920"/>
    <w:rsid w:val="0068729A"/>
    <w:rsid w:val="0069007F"/>
    <w:rsid w:val="006A1B8D"/>
    <w:rsid w:val="006A22EF"/>
    <w:rsid w:val="006B06B3"/>
    <w:rsid w:val="006B0C00"/>
    <w:rsid w:val="006C54DE"/>
    <w:rsid w:val="006E0406"/>
    <w:rsid w:val="006E23C0"/>
    <w:rsid w:val="006F1707"/>
    <w:rsid w:val="0070737F"/>
    <w:rsid w:val="007123B1"/>
    <w:rsid w:val="00712685"/>
    <w:rsid w:val="007154BC"/>
    <w:rsid w:val="0072481C"/>
    <w:rsid w:val="00725662"/>
    <w:rsid w:val="00734792"/>
    <w:rsid w:val="007536C4"/>
    <w:rsid w:val="0076271F"/>
    <w:rsid w:val="00786EB3"/>
    <w:rsid w:val="007A13C7"/>
    <w:rsid w:val="007B41C1"/>
    <w:rsid w:val="007B6584"/>
    <w:rsid w:val="007D1B0E"/>
    <w:rsid w:val="007E4A8E"/>
    <w:rsid w:val="007E5D6E"/>
    <w:rsid w:val="007E6053"/>
    <w:rsid w:val="00814D47"/>
    <w:rsid w:val="00822D7C"/>
    <w:rsid w:val="00854F66"/>
    <w:rsid w:val="008704DA"/>
    <w:rsid w:val="008733E6"/>
    <w:rsid w:val="00887E16"/>
    <w:rsid w:val="00893959"/>
    <w:rsid w:val="00894777"/>
    <w:rsid w:val="008A1CD3"/>
    <w:rsid w:val="008B18E8"/>
    <w:rsid w:val="008B22C7"/>
    <w:rsid w:val="008C4A49"/>
    <w:rsid w:val="008C5ED3"/>
    <w:rsid w:val="008E1086"/>
    <w:rsid w:val="009007D8"/>
    <w:rsid w:val="00911CD2"/>
    <w:rsid w:val="00914F42"/>
    <w:rsid w:val="00931A83"/>
    <w:rsid w:val="00931BAF"/>
    <w:rsid w:val="0093722C"/>
    <w:rsid w:val="00956D61"/>
    <w:rsid w:val="009B0418"/>
    <w:rsid w:val="009B39A5"/>
    <w:rsid w:val="009D0902"/>
    <w:rsid w:val="009D745A"/>
    <w:rsid w:val="009D7B8F"/>
    <w:rsid w:val="009E2C2C"/>
    <w:rsid w:val="00A31631"/>
    <w:rsid w:val="00A52A3B"/>
    <w:rsid w:val="00A61821"/>
    <w:rsid w:val="00A82906"/>
    <w:rsid w:val="00AA19E0"/>
    <w:rsid w:val="00AA4AFC"/>
    <w:rsid w:val="00AC7CC0"/>
    <w:rsid w:val="00AD4E9E"/>
    <w:rsid w:val="00AD5F70"/>
    <w:rsid w:val="00B064DF"/>
    <w:rsid w:val="00B2346C"/>
    <w:rsid w:val="00B2584B"/>
    <w:rsid w:val="00B67B34"/>
    <w:rsid w:val="00B7399B"/>
    <w:rsid w:val="00B75927"/>
    <w:rsid w:val="00B76BE9"/>
    <w:rsid w:val="00B8590D"/>
    <w:rsid w:val="00B96B7B"/>
    <w:rsid w:val="00BA20F2"/>
    <w:rsid w:val="00BA65AA"/>
    <w:rsid w:val="00BB20BD"/>
    <w:rsid w:val="00BC12F2"/>
    <w:rsid w:val="00BC226E"/>
    <w:rsid w:val="00BC3BF5"/>
    <w:rsid w:val="00BC63BC"/>
    <w:rsid w:val="00BC7079"/>
    <w:rsid w:val="00BE1996"/>
    <w:rsid w:val="00BE58AF"/>
    <w:rsid w:val="00BF6062"/>
    <w:rsid w:val="00C111CF"/>
    <w:rsid w:val="00C25DA2"/>
    <w:rsid w:val="00C42315"/>
    <w:rsid w:val="00C44E65"/>
    <w:rsid w:val="00C46544"/>
    <w:rsid w:val="00C55440"/>
    <w:rsid w:val="00C95086"/>
    <w:rsid w:val="00C96969"/>
    <w:rsid w:val="00CA3DE1"/>
    <w:rsid w:val="00CB1154"/>
    <w:rsid w:val="00CD2B92"/>
    <w:rsid w:val="00D26A93"/>
    <w:rsid w:val="00D43DEF"/>
    <w:rsid w:val="00D47DB8"/>
    <w:rsid w:val="00D57231"/>
    <w:rsid w:val="00D63126"/>
    <w:rsid w:val="00D672E2"/>
    <w:rsid w:val="00D77992"/>
    <w:rsid w:val="00D9058A"/>
    <w:rsid w:val="00D91026"/>
    <w:rsid w:val="00DA70BD"/>
    <w:rsid w:val="00DB62EF"/>
    <w:rsid w:val="00DB6E76"/>
    <w:rsid w:val="00DD144F"/>
    <w:rsid w:val="00DD76F6"/>
    <w:rsid w:val="00DE67AD"/>
    <w:rsid w:val="00DF6D98"/>
    <w:rsid w:val="00E04E0D"/>
    <w:rsid w:val="00E1098B"/>
    <w:rsid w:val="00E21E85"/>
    <w:rsid w:val="00E30B92"/>
    <w:rsid w:val="00E41D38"/>
    <w:rsid w:val="00E50146"/>
    <w:rsid w:val="00E74FCA"/>
    <w:rsid w:val="00EA2BB0"/>
    <w:rsid w:val="00EF6067"/>
    <w:rsid w:val="00EF78A6"/>
    <w:rsid w:val="00F312D0"/>
    <w:rsid w:val="00F32DB0"/>
    <w:rsid w:val="00F41CF4"/>
    <w:rsid w:val="00F46D30"/>
    <w:rsid w:val="00F53138"/>
    <w:rsid w:val="00F54803"/>
    <w:rsid w:val="00F87EB7"/>
    <w:rsid w:val="00F90F01"/>
    <w:rsid w:val="00FB537C"/>
    <w:rsid w:val="00FB6CC9"/>
    <w:rsid w:val="00FC00DD"/>
    <w:rsid w:val="00FC11E6"/>
    <w:rsid w:val="00FC151E"/>
    <w:rsid w:val="00FC4607"/>
    <w:rsid w:val="00FE0B7A"/>
    <w:rsid w:val="00FE49A6"/>
    <w:rsid w:val="00FE6AE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FBE06F9"/>
  <w15:chartTrackingRefBased/>
  <w15:docId w15:val="{F4135C38-C1AF-4D39-9410-606142272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N)" w:eastAsia="Times New Roman" w:hAnsi="CG Times (WN)"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6672"/>
    <w:rPr>
      <w:lang w:eastAsia="en-US"/>
    </w:rPr>
  </w:style>
  <w:style w:type="paragraph" w:styleId="Heading1">
    <w:name w:val="heading 1"/>
    <w:aliases w:val="PA Chapter,h1,1,section,1.1 heading,H1,Section,Schedule number,Section Heading,Section1,Section2,Section11,Propo,Heading 1numbered,Head1,Head,Numbered,nu,Level 1 Head,Attribute Heading 1,My Heading 1,Main Section,Heading 11,PARA1,l1,l,L1,dh1,c"/>
    <w:basedOn w:val="Normal"/>
    <w:next w:val="Normal"/>
    <w:qFormat/>
    <w:rsid w:val="002A6672"/>
    <w:pPr>
      <w:keepNext/>
      <w:outlineLvl w:val="0"/>
    </w:pPr>
    <w:rPr>
      <w:b/>
      <w:color w:val="0000FF"/>
    </w:rPr>
  </w:style>
  <w:style w:type="paragraph" w:styleId="Heading2">
    <w:name w:val="heading 2"/>
    <w:aliases w:val="PARA2,Reset numbering,2,Lev 2,H2,head2nd,ctf345-2,H21,H22,H23,H24,H25,H26,H27,H28,H29,Major,hd2,PA Major Section,h2,l2,level 2 no toc,level2,Titre 2,ICL,h 3,Heading 2subnumbered,Chapter Title,Response Code,Project 2,RFS 2,t,SZRptH2,para2,h 4,A"/>
    <w:basedOn w:val="Normal"/>
    <w:next w:val="Normal"/>
    <w:link w:val="Heading2Char"/>
    <w:qFormat/>
    <w:rsid w:val="002A6672"/>
    <w:pPr>
      <w:keepNext/>
      <w:tabs>
        <w:tab w:val="left" w:pos="720"/>
        <w:tab w:val="left" w:pos="1440"/>
        <w:tab w:val="left" w:pos="2304"/>
      </w:tabs>
      <w:ind w:right="-43"/>
      <w:jc w:val="both"/>
      <w:outlineLvl w:val="1"/>
    </w:pPr>
    <w:rPr>
      <w:rFonts w:ascii="Times New Roman" w:hAnsi="Times New Roman"/>
      <w:sz w:val="24"/>
      <w:lang w:val="x-none"/>
    </w:rPr>
  </w:style>
  <w:style w:type="paragraph" w:styleId="Heading3">
    <w:name w:val="heading 3"/>
    <w:aliases w:val="Level 1 - 1,Lev 3,Minor,H3,H31,H32,H33,H34,H35,H36,H37,H38,t3,PA Minor Section,Label,Label1,(Alt+3),(Alt+3)1,(Alt+3)2,(Alt+3)3,(Alt+3)4,(Alt+3)5,(Alt+3)6,(Alt+3)11,(Alt+3)21,(Alt+3)31,(Alt+3)41,(Alt+3)7,(Alt+3)12,(Alt+3)22,(Alt+3)32,(Alt+3)42"/>
    <w:basedOn w:val="Normal"/>
    <w:next w:val="Normal"/>
    <w:qFormat/>
    <w:rsid w:val="002A6672"/>
    <w:pPr>
      <w:keepNext/>
      <w:outlineLvl w:val="2"/>
    </w:pPr>
    <w:rPr>
      <w:b/>
      <w:color w:val="000080"/>
    </w:rPr>
  </w:style>
  <w:style w:type="paragraph" w:styleId="Heading4">
    <w:name w:val="heading 4"/>
    <w:aliases w:val="3rd Level Head,H4,Map Title,h4,Heading,4,Level 2 - a,PA Micro Section,alpha,(Alt+4),H41,(Alt+4)1,H42,(Alt+4)2,H43,(Alt+4)3,H44,(Alt+4)4,H45,(Alt+4)5,H411,(Alt+4)11,H421,(Alt+4)21,H431,(Alt+4)31,H46,(Alt+4)6,H412,(Alt+4)12,H422,(Alt+4)22,H432"/>
    <w:basedOn w:val="Normal"/>
    <w:next w:val="Normal"/>
    <w:qFormat/>
    <w:rsid w:val="002A6672"/>
    <w:pPr>
      <w:keepNext/>
      <w:outlineLvl w:val="3"/>
    </w:pPr>
    <w:rPr>
      <w:rFonts w:ascii="Times New Roman" w:hAnsi="Times New Roman"/>
      <w:b/>
      <w:color w:val="00008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2A6672"/>
  </w:style>
  <w:style w:type="paragraph" w:styleId="Footer">
    <w:name w:val="footer"/>
    <w:basedOn w:val="Normal"/>
    <w:rsid w:val="002A6672"/>
    <w:pPr>
      <w:tabs>
        <w:tab w:val="center" w:pos="4819"/>
        <w:tab w:val="right" w:pos="9071"/>
      </w:tabs>
    </w:pPr>
  </w:style>
  <w:style w:type="paragraph" w:styleId="Header">
    <w:name w:val="header"/>
    <w:basedOn w:val="Normal"/>
    <w:rsid w:val="002A6672"/>
    <w:pPr>
      <w:tabs>
        <w:tab w:val="center" w:pos="4819"/>
        <w:tab w:val="right" w:pos="9071"/>
      </w:tabs>
    </w:pPr>
  </w:style>
  <w:style w:type="character" w:styleId="PageNumber">
    <w:name w:val="page number"/>
    <w:basedOn w:val="DefaultParagraphFont"/>
    <w:rsid w:val="002A6672"/>
  </w:style>
  <w:style w:type="paragraph" w:styleId="FootnoteText">
    <w:name w:val="footnote text"/>
    <w:basedOn w:val="Normal"/>
    <w:semiHidden/>
    <w:rsid w:val="002A6672"/>
  </w:style>
  <w:style w:type="character" w:styleId="FootnoteReference">
    <w:name w:val="footnote reference"/>
    <w:semiHidden/>
    <w:rsid w:val="002A6672"/>
    <w:rPr>
      <w:vertAlign w:val="superscript"/>
    </w:rPr>
  </w:style>
  <w:style w:type="paragraph" w:styleId="BlockText">
    <w:name w:val="Block Text"/>
    <w:basedOn w:val="Normal"/>
    <w:rsid w:val="002A6672"/>
    <w:pPr>
      <w:tabs>
        <w:tab w:val="left" w:pos="720"/>
        <w:tab w:val="left" w:pos="1440"/>
        <w:tab w:val="left" w:pos="2304"/>
      </w:tabs>
      <w:ind w:left="709" w:right="-781" w:hanging="709"/>
      <w:jc w:val="both"/>
    </w:pPr>
    <w:rPr>
      <w:rFonts w:ascii="Times New Roman" w:hAnsi="Times New Roman"/>
      <w:sz w:val="24"/>
    </w:rPr>
  </w:style>
  <w:style w:type="paragraph" w:styleId="BodyText">
    <w:name w:val="Body Text"/>
    <w:basedOn w:val="Normal"/>
    <w:link w:val="BodyTextChar"/>
    <w:rsid w:val="002A6672"/>
    <w:pPr>
      <w:tabs>
        <w:tab w:val="left" w:pos="720"/>
        <w:tab w:val="left" w:pos="1440"/>
        <w:tab w:val="left" w:pos="2304"/>
      </w:tabs>
      <w:ind w:right="-43"/>
      <w:jc w:val="both"/>
    </w:pPr>
    <w:rPr>
      <w:rFonts w:ascii="Times New Roman" w:hAnsi="Times New Roman"/>
      <w:sz w:val="24"/>
    </w:rPr>
  </w:style>
  <w:style w:type="paragraph" w:customStyle="1" w:styleId="Outline2">
    <w:name w:val="Outline 2"/>
    <w:basedOn w:val="Normal"/>
    <w:rsid w:val="00B76BE9"/>
    <w:pPr>
      <w:tabs>
        <w:tab w:val="num" w:pos="993"/>
      </w:tabs>
      <w:spacing w:after="240"/>
      <w:ind w:left="993" w:hanging="851"/>
      <w:jc w:val="both"/>
      <w:outlineLvl w:val="1"/>
    </w:pPr>
    <w:rPr>
      <w:rFonts w:ascii="Arial" w:hAnsi="Arial"/>
      <w:sz w:val="22"/>
    </w:rPr>
  </w:style>
  <w:style w:type="paragraph" w:customStyle="1" w:styleId="Default">
    <w:name w:val="Default"/>
    <w:rsid w:val="00725662"/>
    <w:pPr>
      <w:autoSpaceDE w:val="0"/>
      <w:autoSpaceDN w:val="0"/>
      <w:adjustRightInd w:val="0"/>
    </w:pPr>
    <w:rPr>
      <w:rFonts w:ascii="Arial" w:hAnsi="Arial" w:cs="Arial"/>
      <w:color w:val="000000"/>
      <w:sz w:val="24"/>
      <w:szCs w:val="24"/>
    </w:rPr>
  </w:style>
  <w:style w:type="table" w:styleId="TableGrid">
    <w:name w:val="Table Grid"/>
    <w:basedOn w:val="TableNormal"/>
    <w:rsid w:val="00725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53138"/>
    <w:rPr>
      <w:rFonts w:ascii="Tahoma" w:hAnsi="Tahoma"/>
      <w:sz w:val="16"/>
      <w:szCs w:val="16"/>
      <w:lang w:val="x-none"/>
    </w:rPr>
  </w:style>
  <w:style w:type="character" w:customStyle="1" w:styleId="BalloonTextChar">
    <w:name w:val="Balloon Text Char"/>
    <w:link w:val="BalloonText"/>
    <w:rsid w:val="00F53138"/>
    <w:rPr>
      <w:rFonts w:ascii="Tahoma" w:hAnsi="Tahoma" w:cs="Tahoma"/>
      <w:sz w:val="16"/>
      <w:szCs w:val="16"/>
      <w:lang w:eastAsia="en-US"/>
    </w:rPr>
  </w:style>
  <w:style w:type="paragraph" w:customStyle="1" w:styleId="MorganCole1">
    <w:name w:val="Morgan Cole 1"/>
    <w:basedOn w:val="Normal"/>
    <w:link w:val="MorganCole1CharChar"/>
    <w:rsid w:val="004304F4"/>
    <w:pPr>
      <w:numPr>
        <w:numId w:val="14"/>
      </w:numPr>
      <w:spacing w:after="240"/>
      <w:jc w:val="both"/>
    </w:pPr>
    <w:rPr>
      <w:rFonts w:ascii="Arial Bold" w:hAnsi="Arial Bold"/>
      <w:b/>
      <w:szCs w:val="24"/>
      <w:lang w:val="x-none" w:eastAsia="x-none"/>
    </w:rPr>
  </w:style>
  <w:style w:type="paragraph" w:customStyle="1" w:styleId="MorganCole2">
    <w:name w:val="Morgan Cole 2"/>
    <w:basedOn w:val="Normal"/>
    <w:link w:val="MorganCole2Char"/>
    <w:rsid w:val="004304F4"/>
    <w:pPr>
      <w:numPr>
        <w:ilvl w:val="1"/>
        <w:numId w:val="14"/>
      </w:numPr>
      <w:spacing w:after="240"/>
      <w:jc w:val="both"/>
    </w:pPr>
    <w:rPr>
      <w:rFonts w:ascii="Arial" w:hAnsi="Arial"/>
      <w:szCs w:val="24"/>
      <w:lang w:val="x-none" w:eastAsia="x-none"/>
    </w:rPr>
  </w:style>
  <w:style w:type="paragraph" w:customStyle="1" w:styleId="MorganCole3">
    <w:name w:val="Morgan Cole 3"/>
    <w:basedOn w:val="Normal"/>
    <w:link w:val="MorganCole3Char"/>
    <w:rsid w:val="004304F4"/>
    <w:pPr>
      <w:numPr>
        <w:ilvl w:val="2"/>
        <w:numId w:val="14"/>
      </w:numPr>
      <w:spacing w:after="240"/>
      <w:jc w:val="both"/>
    </w:pPr>
    <w:rPr>
      <w:rFonts w:ascii="Arial" w:hAnsi="Arial"/>
      <w:szCs w:val="24"/>
      <w:lang w:val="x-none" w:eastAsia="x-none"/>
    </w:rPr>
  </w:style>
  <w:style w:type="paragraph" w:customStyle="1" w:styleId="MorganCole4">
    <w:name w:val="Morgan Cole 4"/>
    <w:basedOn w:val="Normal"/>
    <w:link w:val="MorganCole4Char"/>
    <w:rsid w:val="004304F4"/>
    <w:pPr>
      <w:numPr>
        <w:ilvl w:val="3"/>
        <w:numId w:val="14"/>
      </w:numPr>
      <w:spacing w:after="240"/>
      <w:jc w:val="both"/>
    </w:pPr>
    <w:rPr>
      <w:rFonts w:ascii="Arial" w:hAnsi="Arial"/>
      <w:szCs w:val="24"/>
      <w:lang w:val="x-none" w:eastAsia="x-none"/>
    </w:rPr>
  </w:style>
  <w:style w:type="paragraph" w:customStyle="1" w:styleId="MorganCole5">
    <w:name w:val="Morgan Cole 5"/>
    <w:basedOn w:val="Normal"/>
    <w:rsid w:val="004304F4"/>
    <w:pPr>
      <w:numPr>
        <w:ilvl w:val="4"/>
        <w:numId w:val="14"/>
      </w:numPr>
      <w:tabs>
        <w:tab w:val="clear" w:pos="3402"/>
        <w:tab w:val="num" w:pos="360"/>
      </w:tabs>
      <w:spacing w:after="240"/>
      <w:ind w:left="0" w:firstLine="0"/>
      <w:jc w:val="both"/>
    </w:pPr>
    <w:rPr>
      <w:rFonts w:ascii="Arial" w:hAnsi="Arial"/>
      <w:szCs w:val="24"/>
      <w:lang w:eastAsia="en-GB"/>
    </w:rPr>
  </w:style>
  <w:style w:type="numbering" w:customStyle="1" w:styleId="MorganColeList">
    <w:name w:val="Morgan Cole List"/>
    <w:rsid w:val="004304F4"/>
    <w:pPr>
      <w:numPr>
        <w:numId w:val="14"/>
      </w:numPr>
    </w:pPr>
  </w:style>
  <w:style w:type="paragraph" w:customStyle="1" w:styleId="MorganColeSch">
    <w:name w:val="Morgan Cole Sch"/>
    <w:basedOn w:val="Normal"/>
    <w:next w:val="Normal"/>
    <w:rsid w:val="004304F4"/>
    <w:pPr>
      <w:pageBreakBefore/>
      <w:numPr>
        <w:ilvl w:val="5"/>
        <w:numId w:val="14"/>
      </w:numPr>
      <w:tabs>
        <w:tab w:val="num" w:pos="360"/>
      </w:tabs>
      <w:spacing w:after="240"/>
      <w:ind w:left="2835"/>
      <w:jc w:val="center"/>
    </w:pPr>
    <w:rPr>
      <w:rFonts w:ascii="Arial" w:hAnsi="Arial"/>
      <w:szCs w:val="24"/>
      <w:lang w:eastAsia="en-GB"/>
    </w:rPr>
  </w:style>
  <w:style w:type="character" w:customStyle="1" w:styleId="MorganCole3Char">
    <w:name w:val="Morgan Cole 3 Char"/>
    <w:link w:val="MorganCole3"/>
    <w:rsid w:val="004304F4"/>
    <w:rPr>
      <w:rFonts w:ascii="Arial" w:hAnsi="Arial"/>
      <w:szCs w:val="24"/>
    </w:rPr>
  </w:style>
  <w:style w:type="character" w:customStyle="1" w:styleId="CharacterStyle1">
    <w:name w:val="Character Style 1"/>
    <w:rsid w:val="004304F4"/>
    <w:rPr>
      <w:sz w:val="20"/>
      <w:szCs w:val="20"/>
    </w:rPr>
  </w:style>
  <w:style w:type="character" w:customStyle="1" w:styleId="MorganCole4Char">
    <w:name w:val="Morgan Cole 4 Char"/>
    <w:link w:val="MorganCole4"/>
    <w:rsid w:val="004304F4"/>
    <w:rPr>
      <w:rFonts w:ascii="Arial" w:hAnsi="Arial"/>
      <w:szCs w:val="24"/>
    </w:rPr>
  </w:style>
  <w:style w:type="character" w:customStyle="1" w:styleId="MorganCole2Char">
    <w:name w:val="Morgan Cole 2 Char"/>
    <w:link w:val="MorganCole2"/>
    <w:rsid w:val="004304F4"/>
    <w:rPr>
      <w:rFonts w:ascii="Arial" w:hAnsi="Arial"/>
      <w:szCs w:val="24"/>
    </w:rPr>
  </w:style>
  <w:style w:type="character" w:customStyle="1" w:styleId="MorganCole1CharChar">
    <w:name w:val="Morgan Cole 1 Char Char"/>
    <w:link w:val="MorganCole1"/>
    <w:rsid w:val="004304F4"/>
    <w:rPr>
      <w:rFonts w:ascii="Arial Bold" w:hAnsi="Arial Bold"/>
      <w:b/>
      <w:szCs w:val="24"/>
    </w:rPr>
  </w:style>
  <w:style w:type="character" w:customStyle="1" w:styleId="Heading2Char">
    <w:name w:val="Heading 2 Char"/>
    <w:aliases w:val="PARA2 Char,Reset numbering Char,2 Char,Lev 2 Char,H2 Char,head2nd Char,ctf345-2 Char,H21 Char,H22 Char,H23 Char,H24 Char,H25 Char,H26 Char,H27 Char,H28 Char,H29 Char,Major Char,hd2 Char,PA Major Section Char,h2 Char,l2 Char,level2 Char"/>
    <w:link w:val="Heading2"/>
    <w:rsid w:val="004304F4"/>
    <w:rPr>
      <w:rFonts w:ascii="Times New Roman" w:hAnsi="Times New Roman"/>
      <w:sz w:val="24"/>
      <w:lang w:eastAsia="en-US"/>
    </w:rPr>
  </w:style>
  <w:style w:type="character" w:customStyle="1" w:styleId="DefTerm">
    <w:name w:val="DefTerm"/>
    <w:uiPriority w:val="1"/>
    <w:qFormat/>
    <w:rsid w:val="004304F4"/>
    <w:rPr>
      <w:rFonts w:ascii="Arial" w:eastAsia="Arial" w:hAnsi="Arial" w:cs="Arial"/>
      <w:b/>
      <w:color w:val="000000"/>
    </w:rPr>
  </w:style>
  <w:style w:type="paragraph" w:styleId="ListParagraph">
    <w:name w:val="List Paragraph"/>
    <w:basedOn w:val="Normal"/>
    <w:uiPriority w:val="34"/>
    <w:qFormat/>
    <w:rsid w:val="00BC3BF5"/>
    <w:pPr>
      <w:ind w:left="720"/>
      <w:contextualSpacing/>
    </w:pPr>
  </w:style>
  <w:style w:type="character" w:styleId="CommentReference">
    <w:name w:val="annotation reference"/>
    <w:rsid w:val="004C3694"/>
    <w:rPr>
      <w:sz w:val="16"/>
      <w:szCs w:val="16"/>
    </w:rPr>
  </w:style>
  <w:style w:type="paragraph" w:styleId="CommentText">
    <w:name w:val="annotation text"/>
    <w:basedOn w:val="Normal"/>
    <w:link w:val="CommentTextChar"/>
    <w:rsid w:val="004C3694"/>
    <w:rPr>
      <w:lang w:val="x-none"/>
    </w:rPr>
  </w:style>
  <w:style w:type="character" w:customStyle="1" w:styleId="CommentTextChar">
    <w:name w:val="Comment Text Char"/>
    <w:link w:val="CommentText"/>
    <w:rsid w:val="004C3694"/>
    <w:rPr>
      <w:lang w:eastAsia="en-US"/>
    </w:rPr>
  </w:style>
  <w:style w:type="paragraph" w:styleId="CommentSubject">
    <w:name w:val="annotation subject"/>
    <w:basedOn w:val="CommentText"/>
    <w:next w:val="CommentText"/>
    <w:link w:val="CommentSubjectChar"/>
    <w:rsid w:val="004C3694"/>
    <w:rPr>
      <w:b/>
      <w:bCs/>
    </w:rPr>
  </w:style>
  <w:style w:type="character" w:customStyle="1" w:styleId="CommentSubjectChar">
    <w:name w:val="Comment Subject Char"/>
    <w:link w:val="CommentSubject"/>
    <w:rsid w:val="004C3694"/>
    <w:rPr>
      <w:b/>
      <w:bCs/>
      <w:lang w:eastAsia="en-US"/>
    </w:rPr>
  </w:style>
  <w:style w:type="paragraph" w:customStyle="1" w:styleId="Recitals">
    <w:name w:val="Recitals"/>
    <w:basedOn w:val="Normal"/>
    <w:rsid w:val="00292A78"/>
    <w:pPr>
      <w:numPr>
        <w:numId w:val="32"/>
      </w:numPr>
      <w:spacing w:after="360" w:line="360" w:lineRule="auto"/>
      <w:jc w:val="both"/>
    </w:pPr>
    <w:rPr>
      <w:rFonts w:ascii="Arial" w:hAnsi="Arial"/>
      <w:lang w:eastAsia="en-GB"/>
    </w:rPr>
  </w:style>
  <w:style w:type="paragraph" w:customStyle="1" w:styleId="StyleStyleCaptionArialBold">
    <w:name w:val="Style Style Caption + Arial + Bold"/>
    <w:basedOn w:val="Normal"/>
    <w:rsid w:val="0050109F"/>
    <w:pPr>
      <w:spacing w:before="120" w:after="120"/>
    </w:pPr>
    <w:rPr>
      <w:rFonts w:ascii="Arial Bold" w:hAnsi="Arial Bold"/>
      <w:b/>
      <w:bCs/>
      <w:sz w:val="24"/>
    </w:rPr>
  </w:style>
  <w:style w:type="paragraph" w:customStyle="1" w:styleId="Paragraph">
    <w:name w:val="Paragraph"/>
    <w:basedOn w:val="Normal"/>
    <w:rsid w:val="0050109F"/>
    <w:pPr>
      <w:suppressAutoHyphens/>
      <w:spacing w:after="240" w:line="360" w:lineRule="auto"/>
      <w:jc w:val="both"/>
    </w:pPr>
    <w:rPr>
      <w:rFonts w:ascii="Arial" w:hAnsi="Arial"/>
      <w:spacing w:val="-3"/>
      <w:sz w:val="22"/>
    </w:rPr>
  </w:style>
  <w:style w:type="paragraph" w:customStyle="1" w:styleId="MRHeading1">
    <w:name w:val="M&amp;R Heading 1"/>
    <w:aliases w:val="M&amp;R H1"/>
    <w:basedOn w:val="Normal"/>
    <w:uiPriority w:val="9"/>
    <w:qFormat/>
    <w:rsid w:val="003D63ED"/>
    <w:pPr>
      <w:keepNext/>
      <w:keepLines/>
      <w:numPr>
        <w:numId w:val="36"/>
      </w:numPr>
      <w:tabs>
        <w:tab w:val="left" w:pos="720"/>
      </w:tabs>
      <w:spacing w:before="240" w:line="360" w:lineRule="auto"/>
      <w:jc w:val="both"/>
      <w:outlineLvl w:val="0"/>
    </w:pPr>
    <w:rPr>
      <w:rFonts w:ascii="Arial" w:eastAsia="Calibri" w:hAnsi="Arial"/>
      <w:b/>
      <w:sz w:val="22"/>
      <w:szCs w:val="22"/>
      <w:u w:val="single"/>
      <w:lang w:eastAsia="en-GB"/>
    </w:rPr>
  </w:style>
  <w:style w:type="paragraph" w:customStyle="1" w:styleId="MRHeading2">
    <w:name w:val="M&amp;R Heading 2"/>
    <w:aliases w:val="M&amp;R H2"/>
    <w:basedOn w:val="Normal"/>
    <w:uiPriority w:val="9"/>
    <w:qFormat/>
    <w:rsid w:val="003D63ED"/>
    <w:pPr>
      <w:numPr>
        <w:ilvl w:val="1"/>
        <w:numId w:val="36"/>
      </w:numPr>
      <w:tabs>
        <w:tab w:val="left" w:pos="720"/>
      </w:tabs>
      <w:spacing w:before="240" w:line="360" w:lineRule="auto"/>
      <w:jc w:val="both"/>
      <w:outlineLvl w:val="1"/>
    </w:pPr>
    <w:rPr>
      <w:rFonts w:ascii="Arial" w:eastAsia="Calibri" w:hAnsi="Arial"/>
      <w:sz w:val="22"/>
      <w:szCs w:val="22"/>
      <w:lang w:eastAsia="en-GB"/>
    </w:rPr>
  </w:style>
  <w:style w:type="paragraph" w:customStyle="1" w:styleId="MRHeading3">
    <w:name w:val="M&amp;R Heading 3"/>
    <w:aliases w:val="M&amp;R H3"/>
    <w:basedOn w:val="Normal"/>
    <w:uiPriority w:val="9"/>
    <w:qFormat/>
    <w:rsid w:val="003D63ED"/>
    <w:pPr>
      <w:numPr>
        <w:ilvl w:val="2"/>
        <w:numId w:val="36"/>
      </w:numPr>
      <w:tabs>
        <w:tab w:val="left" w:pos="1797"/>
      </w:tabs>
      <w:spacing w:before="240" w:line="360" w:lineRule="auto"/>
      <w:jc w:val="both"/>
      <w:outlineLvl w:val="2"/>
    </w:pPr>
    <w:rPr>
      <w:rFonts w:ascii="Arial" w:eastAsia="Calibri" w:hAnsi="Arial"/>
      <w:sz w:val="22"/>
      <w:szCs w:val="22"/>
      <w:lang w:eastAsia="en-GB"/>
    </w:rPr>
  </w:style>
  <w:style w:type="paragraph" w:customStyle="1" w:styleId="MRHeading4">
    <w:name w:val="M&amp;R Heading 4"/>
    <w:aliases w:val="M&amp;R H4"/>
    <w:basedOn w:val="Normal"/>
    <w:uiPriority w:val="9"/>
    <w:rsid w:val="003D63ED"/>
    <w:pPr>
      <w:numPr>
        <w:ilvl w:val="3"/>
        <w:numId w:val="36"/>
      </w:numPr>
      <w:tabs>
        <w:tab w:val="left" w:pos="2517"/>
      </w:tabs>
      <w:spacing w:before="240" w:line="360" w:lineRule="auto"/>
      <w:jc w:val="both"/>
      <w:outlineLvl w:val="3"/>
    </w:pPr>
    <w:rPr>
      <w:rFonts w:ascii="Arial" w:eastAsia="Calibri" w:hAnsi="Arial"/>
      <w:sz w:val="22"/>
      <w:szCs w:val="22"/>
      <w:lang w:eastAsia="en-GB"/>
    </w:rPr>
  </w:style>
  <w:style w:type="paragraph" w:customStyle="1" w:styleId="MRHeading5">
    <w:name w:val="M&amp;R Heading 5"/>
    <w:aliases w:val="M&amp;R H5"/>
    <w:basedOn w:val="Normal"/>
    <w:uiPriority w:val="9"/>
    <w:rsid w:val="003D63ED"/>
    <w:pPr>
      <w:numPr>
        <w:ilvl w:val="4"/>
        <w:numId w:val="36"/>
      </w:numPr>
      <w:tabs>
        <w:tab w:val="left" w:pos="3238"/>
      </w:tabs>
      <w:spacing w:before="240" w:line="360" w:lineRule="auto"/>
      <w:jc w:val="both"/>
      <w:outlineLvl w:val="4"/>
    </w:pPr>
    <w:rPr>
      <w:rFonts w:ascii="Arial" w:eastAsia="Calibri" w:hAnsi="Arial"/>
      <w:sz w:val="22"/>
      <w:szCs w:val="22"/>
      <w:lang w:eastAsia="en-GB"/>
    </w:rPr>
  </w:style>
  <w:style w:type="paragraph" w:customStyle="1" w:styleId="MRHeading6">
    <w:name w:val="M&amp;R Heading 6"/>
    <w:aliases w:val="M&amp;R H6"/>
    <w:basedOn w:val="Normal"/>
    <w:uiPriority w:val="9"/>
    <w:rsid w:val="003D63ED"/>
    <w:pPr>
      <w:numPr>
        <w:ilvl w:val="5"/>
        <w:numId w:val="36"/>
      </w:numPr>
      <w:tabs>
        <w:tab w:val="left" w:pos="3958"/>
      </w:tabs>
      <w:spacing w:before="240" w:line="360" w:lineRule="auto"/>
      <w:jc w:val="both"/>
      <w:outlineLvl w:val="5"/>
    </w:pPr>
    <w:rPr>
      <w:rFonts w:ascii="Arial" w:eastAsia="Calibri" w:hAnsi="Arial"/>
      <w:sz w:val="22"/>
      <w:szCs w:val="22"/>
      <w:lang w:eastAsia="en-GB"/>
    </w:rPr>
  </w:style>
  <w:style w:type="paragraph" w:customStyle="1" w:styleId="MRHeading7">
    <w:name w:val="M&amp;R Heading 7"/>
    <w:aliases w:val="M&amp;R H7"/>
    <w:basedOn w:val="Normal"/>
    <w:uiPriority w:val="9"/>
    <w:rsid w:val="003D63ED"/>
    <w:pPr>
      <w:numPr>
        <w:ilvl w:val="6"/>
        <w:numId w:val="36"/>
      </w:numPr>
      <w:tabs>
        <w:tab w:val="left" w:pos="4678"/>
      </w:tabs>
      <w:spacing w:before="240" w:line="360" w:lineRule="auto"/>
      <w:jc w:val="both"/>
      <w:outlineLvl w:val="6"/>
    </w:pPr>
    <w:rPr>
      <w:rFonts w:ascii="Arial" w:eastAsia="Calibri" w:hAnsi="Arial"/>
      <w:sz w:val="22"/>
      <w:szCs w:val="22"/>
      <w:lang w:eastAsia="en-GB"/>
    </w:rPr>
  </w:style>
  <w:style w:type="paragraph" w:customStyle="1" w:styleId="MRHeading8">
    <w:name w:val="M&amp;R Heading 8"/>
    <w:aliases w:val="M&amp;R H8"/>
    <w:basedOn w:val="Normal"/>
    <w:uiPriority w:val="9"/>
    <w:rsid w:val="003D63ED"/>
    <w:pPr>
      <w:numPr>
        <w:ilvl w:val="7"/>
        <w:numId w:val="36"/>
      </w:numPr>
      <w:tabs>
        <w:tab w:val="left" w:pos="5398"/>
      </w:tabs>
      <w:spacing w:before="240" w:line="360" w:lineRule="auto"/>
      <w:jc w:val="both"/>
      <w:outlineLvl w:val="7"/>
    </w:pPr>
    <w:rPr>
      <w:rFonts w:ascii="Arial" w:eastAsia="Calibri" w:hAnsi="Arial"/>
      <w:sz w:val="22"/>
      <w:szCs w:val="22"/>
      <w:lang w:eastAsia="en-GB"/>
    </w:rPr>
  </w:style>
  <w:style w:type="paragraph" w:customStyle="1" w:styleId="MRHeading9">
    <w:name w:val="M&amp;R Heading 9"/>
    <w:aliases w:val="M&amp;R H9"/>
    <w:basedOn w:val="Normal"/>
    <w:uiPriority w:val="9"/>
    <w:rsid w:val="003D63ED"/>
    <w:pPr>
      <w:numPr>
        <w:ilvl w:val="8"/>
        <w:numId w:val="36"/>
      </w:numPr>
      <w:tabs>
        <w:tab w:val="left" w:pos="6118"/>
      </w:tabs>
      <w:spacing w:before="240" w:line="360" w:lineRule="auto"/>
      <w:jc w:val="both"/>
      <w:outlineLvl w:val="8"/>
    </w:pPr>
    <w:rPr>
      <w:rFonts w:ascii="Arial" w:eastAsia="Calibri" w:hAnsi="Arial"/>
      <w:sz w:val="22"/>
      <w:szCs w:val="22"/>
      <w:lang w:eastAsia="en-GB"/>
    </w:rPr>
  </w:style>
  <w:style w:type="character" w:customStyle="1" w:styleId="Style1Char">
    <w:name w:val="Style1 Char"/>
    <w:link w:val="Style1"/>
    <w:locked/>
    <w:rsid w:val="003D63ED"/>
    <w:rPr>
      <w:rFonts w:ascii="Times New Roman" w:hAnsi="Times New Roman" w:cs="Arial"/>
      <w:b/>
      <w:smallCaps/>
      <w:color w:val="1960AB"/>
      <w:kern w:val="28"/>
      <w:sz w:val="28"/>
      <w:szCs w:val="28"/>
    </w:rPr>
  </w:style>
  <w:style w:type="paragraph" w:customStyle="1" w:styleId="Style1">
    <w:name w:val="Style1"/>
    <w:basedOn w:val="Heading1"/>
    <w:link w:val="Style1Char"/>
    <w:qFormat/>
    <w:rsid w:val="003D63ED"/>
    <w:pPr>
      <w:numPr>
        <w:numId w:val="37"/>
      </w:numPr>
      <w:spacing w:before="440" w:after="120" w:line="300" w:lineRule="atLeast"/>
      <w:jc w:val="both"/>
    </w:pPr>
    <w:rPr>
      <w:rFonts w:ascii="Times New Roman" w:hAnsi="Times New Roman" w:cs="Arial"/>
      <w:smallCaps/>
      <w:color w:val="1960AB"/>
      <w:kern w:val="28"/>
      <w:sz w:val="28"/>
      <w:szCs w:val="28"/>
      <w:lang w:eastAsia="en-GB"/>
    </w:rPr>
  </w:style>
  <w:style w:type="paragraph" w:customStyle="1" w:styleId="ClauseLevel1Heading">
    <w:name w:val="ClauseLevel1Heading"/>
    <w:uiPriority w:val="99"/>
    <w:rsid w:val="005B0E5F"/>
    <w:pPr>
      <w:widowControl w:val="0"/>
      <w:autoSpaceDE w:val="0"/>
      <w:autoSpaceDN w:val="0"/>
      <w:adjustRightInd w:val="0"/>
      <w:spacing w:line="360" w:lineRule="auto"/>
    </w:pPr>
    <w:rPr>
      <w:rFonts w:ascii="Arial" w:hAnsi="Arial" w:cs="Arial"/>
      <w:b/>
      <w:bCs/>
      <w:color w:val="000000"/>
      <w:lang w:val="en-US" w:eastAsia="en-US"/>
    </w:rPr>
  </w:style>
  <w:style w:type="paragraph" w:customStyle="1" w:styleId="ClauseLevel1Continued">
    <w:name w:val="ClauseLevel1Continued"/>
    <w:uiPriority w:val="99"/>
    <w:rsid w:val="005B0E5F"/>
    <w:pPr>
      <w:widowControl w:val="0"/>
      <w:autoSpaceDE w:val="0"/>
      <w:autoSpaceDN w:val="0"/>
      <w:adjustRightInd w:val="0"/>
      <w:spacing w:line="360" w:lineRule="auto"/>
      <w:jc w:val="both"/>
    </w:pPr>
    <w:rPr>
      <w:rFonts w:ascii="Arial" w:hAnsi="Arial" w:cs="Arial"/>
      <w:color w:val="000000"/>
      <w:lang w:val="en-US" w:eastAsia="en-US"/>
    </w:rPr>
  </w:style>
  <w:style w:type="paragraph" w:styleId="TOCHeading">
    <w:name w:val="TOC Heading"/>
    <w:basedOn w:val="Heading1"/>
    <w:next w:val="Normal"/>
    <w:uiPriority w:val="39"/>
    <w:unhideWhenUsed/>
    <w:qFormat/>
    <w:rsid w:val="00893959"/>
    <w:pPr>
      <w:keepLines/>
      <w:spacing w:before="240" w:line="259" w:lineRule="auto"/>
      <w:outlineLvl w:val="9"/>
    </w:pPr>
    <w:rPr>
      <w:rFonts w:ascii="Calibri Light" w:hAnsi="Calibri Light"/>
      <w:b w:val="0"/>
      <w:color w:val="2E74B5"/>
      <w:sz w:val="32"/>
      <w:szCs w:val="32"/>
      <w:lang w:val="en-US"/>
    </w:rPr>
  </w:style>
  <w:style w:type="character" w:styleId="Hyperlink">
    <w:name w:val="Hyperlink"/>
    <w:uiPriority w:val="99"/>
    <w:unhideWhenUsed/>
    <w:rsid w:val="00893959"/>
    <w:rPr>
      <w:color w:val="0563C1"/>
      <w:u w:val="single"/>
    </w:rPr>
  </w:style>
  <w:style w:type="paragraph" w:customStyle="1" w:styleId="paragraph0">
    <w:name w:val="paragraph"/>
    <w:basedOn w:val="Normal"/>
    <w:rsid w:val="002A1F4F"/>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A1F4F"/>
  </w:style>
  <w:style w:type="character" w:customStyle="1" w:styleId="eop">
    <w:name w:val="eop"/>
    <w:basedOn w:val="DefaultParagraphFont"/>
    <w:rsid w:val="002A1F4F"/>
  </w:style>
  <w:style w:type="paragraph" w:styleId="NormalWeb">
    <w:name w:val="Normal (Web)"/>
    <w:basedOn w:val="Normal"/>
    <w:uiPriority w:val="99"/>
    <w:unhideWhenUsed/>
    <w:rsid w:val="00D43DEF"/>
    <w:pPr>
      <w:spacing w:before="100" w:beforeAutospacing="1" w:after="100" w:afterAutospacing="1"/>
    </w:pPr>
    <w:rPr>
      <w:rFonts w:ascii="Times New Roman" w:hAnsi="Times New Roman"/>
      <w:sz w:val="24"/>
      <w:szCs w:val="24"/>
      <w:lang w:eastAsia="en-GB"/>
    </w:rPr>
  </w:style>
  <w:style w:type="numbering" w:customStyle="1" w:styleId="WWNum8">
    <w:name w:val="WWNum8"/>
    <w:basedOn w:val="NoList"/>
    <w:rsid w:val="003D6699"/>
    <w:pPr>
      <w:numPr>
        <w:numId w:val="47"/>
      </w:numPr>
    </w:pPr>
  </w:style>
  <w:style w:type="character" w:styleId="UnresolvedMention">
    <w:name w:val="Unresolved Mention"/>
    <w:basedOn w:val="DefaultParagraphFont"/>
    <w:uiPriority w:val="99"/>
    <w:semiHidden/>
    <w:unhideWhenUsed/>
    <w:rsid w:val="000C2862"/>
    <w:rPr>
      <w:color w:val="605E5C"/>
      <w:shd w:val="clear" w:color="auto" w:fill="E1DFDD"/>
    </w:rPr>
  </w:style>
  <w:style w:type="paragraph" w:styleId="Revision">
    <w:name w:val="Revision"/>
    <w:hidden/>
    <w:uiPriority w:val="99"/>
    <w:semiHidden/>
    <w:rsid w:val="0035474E"/>
    <w:rPr>
      <w:lang w:eastAsia="en-US"/>
    </w:rPr>
  </w:style>
  <w:style w:type="character" w:customStyle="1" w:styleId="BodyTextChar">
    <w:name w:val="Body Text Char"/>
    <w:basedOn w:val="DefaultParagraphFont"/>
    <w:link w:val="BodyText"/>
    <w:locked/>
    <w:rsid w:val="00AA19E0"/>
    <w:rPr>
      <w:rFonts w:ascii="Times New Roman" w:hAnsi="Times New Roman"/>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5550387">
      <w:bodyDiv w:val="1"/>
      <w:marLeft w:val="0"/>
      <w:marRight w:val="0"/>
      <w:marTop w:val="0"/>
      <w:marBottom w:val="0"/>
      <w:divBdr>
        <w:top w:val="none" w:sz="0" w:space="0" w:color="auto"/>
        <w:left w:val="none" w:sz="0" w:space="0" w:color="auto"/>
        <w:bottom w:val="none" w:sz="0" w:space="0" w:color="auto"/>
        <w:right w:val="none" w:sz="0" w:space="0" w:color="auto"/>
      </w:divBdr>
      <w:divsChild>
        <w:div w:id="1306548303">
          <w:marLeft w:val="0"/>
          <w:marRight w:val="0"/>
          <w:marTop w:val="0"/>
          <w:marBottom w:val="0"/>
          <w:divBdr>
            <w:top w:val="none" w:sz="0" w:space="0" w:color="auto"/>
            <w:left w:val="none" w:sz="0" w:space="0" w:color="auto"/>
            <w:bottom w:val="none" w:sz="0" w:space="0" w:color="auto"/>
            <w:right w:val="none" w:sz="0" w:space="0" w:color="auto"/>
          </w:divBdr>
          <w:divsChild>
            <w:div w:id="1868105897">
              <w:marLeft w:val="0"/>
              <w:marRight w:val="0"/>
              <w:marTop w:val="0"/>
              <w:marBottom w:val="0"/>
              <w:divBdr>
                <w:top w:val="none" w:sz="0" w:space="0" w:color="auto"/>
                <w:left w:val="none" w:sz="0" w:space="0" w:color="auto"/>
                <w:bottom w:val="none" w:sz="0" w:space="0" w:color="auto"/>
                <w:right w:val="none" w:sz="0" w:space="0" w:color="auto"/>
              </w:divBdr>
              <w:divsChild>
                <w:div w:id="2807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202764">
          <w:marLeft w:val="0"/>
          <w:marRight w:val="0"/>
          <w:marTop w:val="0"/>
          <w:marBottom w:val="0"/>
          <w:divBdr>
            <w:top w:val="none" w:sz="0" w:space="0" w:color="auto"/>
            <w:left w:val="none" w:sz="0" w:space="0" w:color="auto"/>
            <w:bottom w:val="none" w:sz="0" w:space="0" w:color="auto"/>
            <w:right w:val="none" w:sz="0" w:space="0" w:color="auto"/>
          </w:divBdr>
          <w:divsChild>
            <w:div w:id="2079865171">
              <w:marLeft w:val="0"/>
              <w:marRight w:val="0"/>
              <w:marTop w:val="0"/>
              <w:marBottom w:val="0"/>
              <w:divBdr>
                <w:top w:val="none" w:sz="0" w:space="0" w:color="auto"/>
                <w:left w:val="none" w:sz="0" w:space="0" w:color="auto"/>
                <w:bottom w:val="none" w:sz="0" w:space="0" w:color="auto"/>
                <w:right w:val="none" w:sz="0" w:space="0" w:color="auto"/>
              </w:divBdr>
              <w:divsChild>
                <w:div w:id="857696493">
                  <w:marLeft w:val="0"/>
                  <w:marRight w:val="0"/>
                  <w:marTop w:val="0"/>
                  <w:marBottom w:val="0"/>
                  <w:divBdr>
                    <w:top w:val="none" w:sz="0" w:space="0" w:color="auto"/>
                    <w:left w:val="none" w:sz="0" w:space="0" w:color="auto"/>
                    <w:bottom w:val="none" w:sz="0" w:space="0" w:color="auto"/>
                    <w:right w:val="none" w:sz="0" w:space="0" w:color="auto"/>
                  </w:divBdr>
                </w:div>
                <w:div w:id="206872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23195">
          <w:marLeft w:val="0"/>
          <w:marRight w:val="0"/>
          <w:marTop w:val="0"/>
          <w:marBottom w:val="0"/>
          <w:divBdr>
            <w:top w:val="none" w:sz="0" w:space="0" w:color="auto"/>
            <w:left w:val="none" w:sz="0" w:space="0" w:color="auto"/>
            <w:bottom w:val="none" w:sz="0" w:space="0" w:color="auto"/>
            <w:right w:val="none" w:sz="0" w:space="0" w:color="auto"/>
          </w:divBdr>
          <w:divsChild>
            <w:div w:id="1614170270">
              <w:marLeft w:val="0"/>
              <w:marRight w:val="0"/>
              <w:marTop w:val="0"/>
              <w:marBottom w:val="0"/>
              <w:divBdr>
                <w:top w:val="none" w:sz="0" w:space="0" w:color="auto"/>
                <w:left w:val="none" w:sz="0" w:space="0" w:color="auto"/>
                <w:bottom w:val="none" w:sz="0" w:space="0" w:color="auto"/>
                <w:right w:val="none" w:sz="0" w:space="0" w:color="auto"/>
              </w:divBdr>
              <w:divsChild>
                <w:div w:id="534657431">
                  <w:marLeft w:val="0"/>
                  <w:marRight w:val="0"/>
                  <w:marTop w:val="0"/>
                  <w:marBottom w:val="0"/>
                  <w:divBdr>
                    <w:top w:val="none" w:sz="0" w:space="0" w:color="auto"/>
                    <w:left w:val="none" w:sz="0" w:space="0" w:color="auto"/>
                    <w:bottom w:val="none" w:sz="0" w:space="0" w:color="auto"/>
                    <w:right w:val="none" w:sz="0" w:space="0" w:color="auto"/>
                  </w:divBdr>
                </w:div>
                <w:div w:id="213551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424231">
          <w:marLeft w:val="0"/>
          <w:marRight w:val="0"/>
          <w:marTop w:val="0"/>
          <w:marBottom w:val="0"/>
          <w:divBdr>
            <w:top w:val="none" w:sz="0" w:space="0" w:color="auto"/>
            <w:left w:val="none" w:sz="0" w:space="0" w:color="auto"/>
            <w:bottom w:val="none" w:sz="0" w:space="0" w:color="auto"/>
            <w:right w:val="none" w:sz="0" w:space="0" w:color="auto"/>
          </w:divBdr>
          <w:divsChild>
            <w:div w:id="1214855398">
              <w:marLeft w:val="0"/>
              <w:marRight w:val="0"/>
              <w:marTop w:val="0"/>
              <w:marBottom w:val="0"/>
              <w:divBdr>
                <w:top w:val="none" w:sz="0" w:space="0" w:color="auto"/>
                <w:left w:val="none" w:sz="0" w:space="0" w:color="auto"/>
                <w:bottom w:val="none" w:sz="0" w:space="0" w:color="auto"/>
                <w:right w:val="none" w:sz="0" w:space="0" w:color="auto"/>
              </w:divBdr>
              <w:divsChild>
                <w:div w:id="4969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8547009">
      <w:bodyDiv w:val="1"/>
      <w:marLeft w:val="0"/>
      <w:marRight w:val="0"/>
      <w:marTop w:val="0"/>
      <w:marBottom w:val="0"/>
      <w:divBdr>
        <w:top w:val="none" w:sz="0" w:space="0" w:color="auto"/>
        <w:left w:val="none" w:sz="0" w:space="0" w:color="auto"/>
        <w:bottom w:val="none" w:sz="0" w:space="0" w:color="auto"/>
        <w:right w:val="none" w:sz="0" w:space="0" w:color="auto"/>
      </w:divBdr>
    </w:div>
    <w:div w:id="1313605145">
      <w:bodyDiv w:val="1"/>
      <w:marLeft w:val="0"/>
      <w:marRight w:val="0"/>
      <w:marTop w:val="0"/>
      <w:marBottom w:val="0"/>
      <w:divBdr>
        <w:top w:val="none" w:sz="0" w:space="0" w:color="auto"/>
        <w:left w:val="none" w:sz="0" w:space="0" w:color="auto"/>
        <w:bottom w:val="none" w:sz="0" w:space="0" w:color="auto"/>
        <w:right w:val="none" w:sz="0" w:space="0" w:color="auto"/>
      </w:divBdr>
      <w:divsChild>
        <w:div w:id="35394880">
          <w:marLeft w:val="0"/>
          <w:marRight w:val="0"/>
          <w:marTop w:val="0"/>
          <w:marBottom w:val="0"/>
          <w:divBdr>
            <w:top w:val="none" w:sz="0" w:space="0" w:color="auto"/>
            <w:left w:val="none" w:sz="0" w:space="0" w:color="auto"/>
            <w:bottom w:val="none" w:sz="0" w:space="0" w:color="auto"/>
            <w:right w:val="none" w:sz="0" w:space="0" w:color="auto"/>
          </w:divBdr>
          <w:divsChild>
            <w:div w:id="1174763221">
              <w:marLeft w:val="0"/>
              <w:marRight w:val="0"/>
              <w:marTop w:val="0"/>
              <w:marBottom w:val="0"/>
              <w:divBdr>
                <w:top w:val="none" w:sz="0" w:space="0" w:color="auto"/>
                <w:left w:val="none" w:sz="0" w:space="0" w:color="auto"/>
                <w:bottom w:val="none" w:sz="0" w:space="0" w:color="auto"/>
                <w:right w:val="none" w:sz="0" w:space="0" w:color="auto"/>
              </w:divBdr>
              <w:divsChild>
                <w:div w:id="1811289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33368">
          <w:marLeft w:val="0"/>
          <w:marRight w:val="0"/>
          <w:marTop w:val="0"/>
          <w:marBottom w:val="0"/>
          <w:divBdr>
            <w:top w:val="none" w:sz="0" w:space="0" w:color="auto"/>
            <w:left w:val="none" w:sz="0" w:space="0" w:color="auto"/>
            <w:bottom w:val="none" w:sz="0" w:space="0" w:color="auto"/>
            <w:right w:val="none" w:sz="0" w:space="0" w:color="auto"/>
          </w:divBdr>
          <w:divsChild>
            <w:div w:id="7101470">
              <w:marLeft w:val="0"/>
              <w:marRight w:val="0"/>
              <w:marTop w:val="0"/>
              <w:marBottom w:val="0"/>
              <w:divBdr>
                <w:top w:val="none" w:sz="0" w:space="0" w:color="auto"/>
                <w:left w:val="none" w:sz="0" w:space="0" w:color="auto"/>
                <w:bottom w:val="none" w:sz="0" w:space="0" w:color="auto"/>
                <w:right w:val="none" w:sz="0" w:space="0" w:color="auto"/>
              </w:divBdr>
            </w:div>
            <w:div w:id="1754009648">
              <w:marLeft w:val="0"/>
              <w:marRight w:val="0"/>
              <w:marTop w:val="0"/>
              <w:marBottom w:val="0"/>
              <w:divBdr>
                <w:top w:val="none" w:sz="0" w:space="0" w:color="auto"/>
                <w:left w:val="none" w:sz="0" w:space="0" w:color="auto"/>
                <w:bottom w:val="none" w:sz="0" w:space="0" w:color="auto"/>
                <w:right w:val="none" w:sz="0" w:space="0" w:color="auto"/>
              </w:divBdr>
            </w:div>
          </w:divsChild>
        </w:div>
        <w:div w:id="951278177">
          <w:marLeft w:val="0"/>
          <w:marRight w:val="0"/>
          <w:marTop w:val="0"/>
          <w:marBottom w:val="0"/>
          <w:divBdr>
            <w:top w:val="none" w:sz="0" w:space="0" w:color="auto"/>
            <w:left w:val="none" w:sz="0" w:space="0" w:color="auto"/>
            <w:bottom w:val="none" w:sz="0" w:space="0" w:color="auto"/>
            <w:right w:val="none" w:sz="0" w:space="0" w:color="auto"/>
          </w:divBdr>
          <w:divsChild>
            <w:div w:id="610236656">
              <w:marLeft w:val="0"/>
              <w:marRight w:val="0"/>
              <w:marTop w:val="0"/>
              <w:marBottom w:val="0"/>
              <w:divBdr>
                <w:top w:val="none" w:sz="0" w:space="0" w:color="auto"/>
                <w:left w:val="none" w:sz="0" w:space="0" w:color="auto"/>
                <w:bottom w:val="none" w:sz="0" w:space="0" w:color="auto"/>
                <w:right w:val="none" w:sz="0" w:space="0" w:color="auto"/>
              </w:divBdr>
              <w:divsChild>
                <w:div w:id="188483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482070">
          <w:marLeft w:val="0"/>
          <w:marRight w:val="0"/>
          <w:marTop w:val="0"/>
          <w:marBottom w:val="0"/>
          <w:divBdr>
            <w:top w:val="none" w:sz="0" w:space="0" w:color="auto"/>
            <w:left w:val="none" w:sz="0" w:space="0" w:color="auto"/>
            <w:bottom w:val="none" w:sz="0" w:space="0" w:color="auto"/>
            <w:right w:val="none" w:sz="0" w:space="0" w:color="auto"/>
          </w:divBdr>
          <w:divsChild>
            <w:div w:id="1440177168">
              <w:marLeft w:val="0"/>
              <w:marRight w:val="0"/>
              <w:marTop w:val="0"/>
              <w:marBottom w:val="0"/>
              <w:divBdr>
                <w:top w:val="none" w:sz="0" w:space="0" w:color="auto"/>
                <w:left w:val="none" w:sz="0" w:space="0" w:color="auto"/>
                <w:bottom w:val="none" w:sz="0" w:space="0" w:color="auto"/>
                <w:right w:val="none" w:sz="0" w:space="0" w:color="auto"/>
              </w:divBdr>
              <w:divsChild>
                <w:div w:id="61459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1721085">
      <w:bodyDiv w:val="1"/>
      <w:marLeft w:val="0"/>
      <w:marRight w:val="0"/>
      <w:marTop w:val="0"/>
      <w:marBottom w:val="0"/>
      <w:divBdr>
        <w:top w:val="none" w:sz="0" w:space="0" w:color="auto"/>
        <w:left w:val="none" w:sz="0" w:space="0" w:color="auto"/>
        <w:bottom w:val="none" w:sz="0" w:space="0" w:color="auto"/>
        <w:right w:val="none" w:sz="0" w:space="0" w:color="auto"/>
      </w:divBdr>
      <w:divsChild>
        <w:div w:id="515582514">
          <w:marLeft w:val="0"/>
          <w:marRight w:val="0"/>
          <w:marTop w:val="0"/>
          <w:marBottom w:val="0"/>
          <w:divBdr>
            <w:top w:val="none" w:sz="0" w:space="0" w:color="auto"/>
            <w:left w:val="none" w:sz="0" w:space="0" w:color="auto"/>
            <w:bottom w:val="none" w:sz="0" w:space="0" w:color="auto"/>
            <w:right w:val="none" w:sz="0" w:space="0" w:color="auto"/>
          </w:divBdr>
        </w:div>
        <w:div w:id="1162890613">
          <w:marLeft w:val="0"/>
          <w:marRight w:val="0"/>
          <w:marTop w:val="0"/>
          <w:marBottom w:val="0"/>
          <w:divBdr>
            <w:top w:val="none" w:sz="0" w:space="0" w:color="auto"/>
            <w:left w:val="none" w:sz="0" w:space="0" w:color="auto"/>
            <w:bottom w:val="none" w:sz="0" w:space="0" w:color="auto"/>
            <w:right w:val="none" w:sz="0" w:space="0" w:color="auto"/>
          </w:divBdr>
        </w:div>
        <w:div w:id="1302347272">
          <w:marLeft w:val="0"/>
          <w:marRight w:val="0"/>
          <w:marTop w:val="0"/>
          <w:marBottom w:val="0"/>
          <w:divBdr>
            <w:top w:val="none" w:sz="0" w:space="0" w:color="auto"/>
            <w:left w:val="none" w:sz="0" w:space="0" w:color="auto"/>
            <w:bottom w:val="none" w:sz="0" w:space="0" w:color="auto"/>
            <w:right w:val="none" w:sz="0" w:space="0" w:color="auto"/>
          </w:divBdr>
        </w:div>
        <w:div w:id="1663508347">
          <w:marLeft w:val="0"/>
          <w:marRight w:val="0"/>
          <w:marTop w:val="0"/>
          <w:marBottom w:val="0"/>
          <w:divBdr>
            <w:top w:val="none" w:sz="0" w:space="0" w:color="auto"/>
            <w:left w:val="none" w:sz="0" w:space="0" w:color="auto"/>
            <w:bottom w:val="none" w:sz="0" w:space="0" w:color="auto"/>
            <w:right w:val="none" w:sz="0" w:space="0" w:color="auto"/>
          </w:divBdr>
        </w:div>
        <w:div w:id="2038771931">
          <w:marLeft w:val="0"/>
          <w:marRight w:val="0"/>
          <w:marTop w:val="0"/>
          <w:marBottom w:val="0"/>
          <w:divBdr>
            <w:top w:val="none" w:sz="0" w:space="0" w:color="auto"/>
            <w:left w:val="none" w:sz="0" w:space="0" w:color="auto"/>
            <w:bottom w:val="none" w:sz="0" w:space="0" w:color="auto"/>
            <w:right w:val="none" w:sz="0" w:space="0" w:color="auto"/>
          </w:divBdr>
        </w:div>
      </w:divsChild>
    </w:div>
    <w:div w:id="1897352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file:///C:/Documents%20and%20Settings/om166585/Local%20Settings/Temporary%20Internet%20Files/je126730/AppData/Roaming/Microsoft/Version%203/ISP/www.waspi.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waspi.org/Documents/702/ISP%20Guidance%20Dec%2010.pdf"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5" ma:contentTypeDescription="Create a new document." ma:contentTypeScope="" ma:versionID="847d1540541ec7881720a84c03d6c97a">
  <xsd:schema xmlns:xsd="http://www.w3.org/2001/XMLSchema" xmlns:xs="http://www.w3.org/2001/XMLSchema" xmlns:p="http://schemas.microsoft.com/office/2006/metadata/properties" xmlns:ns2="3b72df1d-b2bc-4c0e-b3e6-e6a8480d0b49" xmlns:ns3="fb607282-44d8-4ca5-afc6-a886f12e8bd7" targetNamespace="http://schemas.microsoft.com/office/2006/metadata/properties" ma:root="true" ma:fieldsID="ed966d5073f1b77292b410b73179ac30" ns2:_="" ns3:_="">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3b72df1d-b2bc-4c0e-b3e6-e6a8480d0b49">
      <Terms xmlns="http://schemas.microsoft.com/office/infopath/2007/PartnerControls"/>
    </lcf76f155ced4ddcb4097134ff3c332f>
    <TaxCatchAll xmlns="fb607282-44d8-4ca5-afc6-a886f12e8bd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1 6 " ? > < p r o p e r t i e s   x m l n s = " h t t p : / / w w w . i m a n a g e . c o m / w o r k / x m l s c h e m a " >  
     < d o c u m e n t i d > L E G A L ! 6 9 8 2 4 0 1 2 . 1 < / d o c u m e n t i d >  
     < s e n d e r i d > L E W I S T < / s e n d e r i d >  
     < s e n d e r e m a i l > T O M O S . L E W I S @ B L A K E M O R G A N . C O . U K < / s e n d e r e m a i l >  
     < l a s t m o d i f i e d > 2 0 2 4 - 0 2 - 0 6 T 2 1 : 2 1 : 0 0 . 0 0 0 0 0 0 0 + 0 0 : 0 0 < / l a s t m o d i f i e d >  
     < d a t a b a s e > L E G A L < / d a t a b a s e >  
 < / 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53D82-1A97-4C7F-A98F-82BAEAA5073C}"/>
</file>

<file path=customXml/itemProps2.xml><?xml version="1.0" encoding="utf-8"?>
<ds:datastoreItem xmlns:ds="http://schemas.openxmlformats.org/officeDocument/2006/customXml" ds:itemID="{6D43C607-7ED7-4CD8-A84E-7F2D77CCB10A}">
  <ds:schemaRefs>
    <ds:schemaRef ds:uri="http://schemas.microsoft.com/office/2006/metadata/properties"/>
    <ds:schemaRef ds:uri="http://schemas.microsoft.com/office/infopath/2007/PartnerControls"/>
    <ds:schemaRef ds:uri="3b72df1d-b2bc-4c0e-b3e6-e6a8480d0b49"/>
    <ds:schemaRef ds:uri="fb607282-44d8-4ca5-afc6-a886f12e8bd7"/>
  </ds:schemaRefs>
</ds:datastoreItem>
</file>

<file path=customXml/itemProps3.xml><?xml version="1.0" encoding="utf-8"?>
<ds:datastoreItem xmlns:ds="http://schemas.openxmlformats.org/officeDocument/2006/customXml" ds:itemID="{7CEF682F-4383-45E2-9AA4-F17475807997}">
  <ds:schemaRefs>
    <ds:schemaRef ds:uri="http://schemas.microsoft.com/sharepoint/v3/contenttype/forms"/>
  </ds:schemaRefs>
</ds:datastoreItem>
</file>

<file path=customXml/itemProps4.xml><?xml version="1.0" encoding="utf-8"?>
<ds:datastoreItem xmlns:ds="http://schemas.openxmlformats.org/officeDocument/2006/customXml" ds:itemID="{15FDE1F6-324A-499B-9979-3CAAC0636A87}">
  <ds:schemaRefs>
    <ds:schemaRef ds:uri="http://www.imanage.com/work/xmlschema"/>
  </ds:schemaRefs>
</ds:datastoreItem>
</file>

<file path=customXml/itemProps5.xml><?xml version="1.0" encoding="utf-8"?>
<ds:datastoreItem xmlns:ds="http://schemas.openxmlformats.org/officeDocument/2006/customXml" ds:itemID="{0D94E97C-8ABC-4DEE-BD53-FBFCC908B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16</Pages>
  <Words>5338</Words>
  <Characters>30430</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SECURITY POLICY</vt:lpstr>
    </vt:vector>
  </TitlesOfParts>
  <Company>UHW Healthcare NHS Trust</Company>
  <LinksUpToDate>false</LinksUpToDate>
  <CharactersWithSpaces>35697</CharactersWithSpaces>
  <SharedDoc>false</SharedDoc>
  <HLinks>
    <vt:vector size="12" baseType="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SECURITY POLICY</dc:title>
  <dc:subject/>
  <dc:creator>IT</dc:creator>
  <cp:keywords/>
  <dc:description/>
  <cp:lastModifiedBy>Oliver Owen  (NWSSP - Translation Manager)</cp:lastModifiedBy>
  <cp:revision>4</cp:revision>
  <cp:lastPrinted>2018-04-03T14:09:00Z</cp:lastPrinted>
  <dcterms:created xsi:type="dcterms:W3CDTF">2024-03-15T12:53:00Z</dcterms:created>
  <dcterms:modified xsi:type="dcterms:W3CDTF">2024-03-15T12:56:00Z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0x0101005B128E63DCD10A4D9E8CE266869C4385</vt:lpwstr>
  </property>
  <property fmtid="{D5CDD505-2E9C-101B-9397-08002B2CF9AE}" pid="3" name="WSFooter">
    <vt:lpwstr>Legal\69824012\1</vt:lpwstr>
  </property>
  <property fmtid="{D5CDD505-2E9C-101B-9397-08002B2CF9AE}" pid="4" name="DocumentType">
    <vt:lpwstr>Document</vt:lpwstr>
  </property>
  <property fmtid="{D5CDD505-2E9C-101B-9397-08002B2CF9AE}" pid="5" name="MediaServiceImageTags">
    <vt:lpwstr/>
  </property>
</Properties>
</file>